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9ED" w:rsidR="00C809ED" w:rsidP="00C809ED" w:rsidRDefault="00C809ED" w14:paraId="762188E8" w14:textId="50D5E12B">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Digital Adviser (</w:t>
      </w:r>
      <w:r w:rsidR="00B722CA">
        <w:rPr>
          <w:rFonts w:ascii="Arial" w:hAnsi="Arial" w:eastAsia="Times New Roman" w:cs="Arial"/>
          <w:b/>
          <w:bCs/>
          <w:kern w:val="0"/>
          <w:lang w:eastAsia="en-AU"/>
          <w14:ligatures w14:val="none"/>
        </w:rPr>
        <w:t xml:space="preserve">Adviser 3 - </w:t>
      </w:r>
      <w:r w:rsidRPr="00C809ED">
        <w:rPr>
          <w:rFonts w:ascii="Arial" w:hAnsi="Arial" w:eastAsia="Times New Roman" w:cs="Arial"/>
          <w:b/>
          <w:bCs/>
          <w:kern w:val="0"/>
          <w:lang w:eastAsia="en-AU"/>
          <w14:ligatures w14:val="none"/>
        </w:rPr>
        <w:t>Ministerial) — 12-Month Fixed Term</w:t>
      </w:r>
      <w:r w:rsidRPr="00C809ED">
        <w:rPr>
          <w:rFonts w:ascii="Arial" w:hAnsi="Arial" w:eastAsia="Times New Roman" w:cs="Arial"/>
          <w:kern w:val="0"/>
          <w:lang w:eastAsia="en-AU"/>
          <w14:ligatures w14:val="none"/>
        </w:rPr>
        <w:t xml:space="preserve"> </w:t>
      </w:r>
      <w:r w:rsidR="00A7240C">
        <w:rPr>
          <w:rFonts w:ascii="Arial" w:hAnsi="Arial" w:eastAsia="Times New Roman" w:cs="Arial"/>
          <w:kern w:val="0"/>
          <w:lang w:eastAsia="en-AU"/>
          <w14:ligatures w14:val="none"/>
        </w:rPr>
        <w:t xml:space="preserve">- </w:t>
      </w:r>
      <w:r w:rsidRPr="00C809ED">
        <w:rPr>
          <w:rFonts w:ascii="Arial" w:hAnsi="Arial" w:eastAsia="Times New Roman" w:cs="Arial"/>
          <w:b/>
          <w:bCs/>
          <w:kern w:val="0"/>
          <w:lang w:eastAsia="en-AU"/>
          <w14:ligatures w14:val="none"/>
        </w:rPr>
        <w:t>Office of the Hon Chris Bowen MP, Minister for Climate Change and Energy</w:t>
      </w:r>
    </w:p>
    <w:p w:rsidRPr="00C809ED" w:rsidR="00C809ED" w:rsidP="42735536" w:rsidRDefault="00C809ED" w14:paraId="7F8E13D5" w14:textId="4239C5DB">
      <w:pPr>
        <w:spacing w:before="100" w:beforeAutospacing="1" w:after="100" w:afterAutospacing="1" w:line="240" w:lineRule="auto"/>
        <w:rPr>
          <w:rFonts w:ascii="Arial" w:hAnsi="Arial" w:eastAsia="Times New Roman" w:cs="Arial"/>
          <w:kern w:val="0"/>
          <w:lang w:eastAsia="en-AU"/>
          <w14:ligatures w14:val="none"/>
        </w:rPr>
      </w:pPr>
      <w:r w:rsidRPr="42735536">
        <w:rPr>
          <w:rFonts w:ascii="Arial" w:hAnsi="Arial" w:eastAsia="Times New Roman" w:cs="Arial"/>
          <w:lang w:eastAsia="en-AU"/>
        </w:rPr>
        <w:t xml:space="preserve">The office of Minister Chris Bowen is seeking a talented and driven Digital Adviser </w:t>
      </w:r>
      <w:r w:rsidRPr="42735536" w:rsidR="366BCC9D">
        <w:rPr>
          <w:rFonts w:ascii="Arial" w:hAnsi="Arial" w:eastAsia="Times New Roman" w:cs="Arial"/>
          <w:lang w:eastAsia="en-AU"/>
        </w:rPr>
        <w:t xml:space="preserve"> </w:t>
      </w:r>
      <w:r w:rsidRPr="42735536">
        <w:rPr>
          <w:rFonts w:ascii="Arial" w:hAnsi="Arial" w:eastAsia="Times New Roman" w:cs="Arial"/>
          <w:lang w:eastAsia="en-AU"/>
        </w:rPr>
        <w:t>to join our team. This is a rare opportunity to play a direct role in communicating one of the most consequential policy agendas in Australian politics — the nation's transition to clean, affordable, renewable energy.</w:t>
      </w:r>
    </w:p>
    <w:p w:rsidRPr="00C809ED" w:rsidR="00C809ED" w:rsidP="00C809ED" w:rsidRDefault="00C809ED" w14:paraId="5AC84872" w14:textId="5B298ACB">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This role is based in Sydney, with regular travel to Canberra including during parliamentary sitting weeks.</w:t>
      </w:r>
    </w:p>
    <w:p w:rsidRPr="00C809ED" w:rsidR="00C809ED" w:rsidP="00C809ED" w:rsidRDefault="00C809ED" w14:paraId="50902D82"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About the Role</w:t>
      </w:r>
    </w:p>
    <w:p w:rsidRPr="00C809ED" w:rsidR="00C809ED" w:rsidP="42735536" w:rsidRDefault="00C809ED" w14:paraId="462EA3E0" w14:textId="6674D9EF">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Australia's renewable energy transition is complex, fast-moving, and </w:t>
      </w:r>
      <w:r w:rsidRPr="42735536" w:rsidR="014040D9">
        <w:rPr>
          <w:rFonts w:ascii="Arial" w:hAnsi="Arial" w:eastAsia="Times New Roman" w:cs="Arial"/>
          <w:lang w:eastAsia="en-AU"/>
        </w:rPr>
        <w:t>increasing</w:t>
      </w:r>
      <w:r w:rsidRPr="42735536">
        <w:rPr>
          <w:rFonts w:ascii="Arial" w:hAnsi="Arial" w:eastAsia="Times New Roman" w:cs="Arial"/>
          <w:lang w:eastAsia="en-AU"/>
        </w:rPr>
        <w:t>ly important to the lives of everyday Australians. The Digital Adviser will be at the heart of telling that story</w:t>
      </w:r>
      <w:r w:rsidRPr="42735536" w:rsidR="00D3290A">
        <w:rPr>
          <w:rFonts w:ascii="Arial" w:hAnsi="Arial" w:eastAsia="Times New Roman" w:cs="Arial"/>
          <w:lang w:eastAsia="en-AU"/>
        </w:rPr>
        <w:t xml:space="preserve">: </w:t>
      </w:r>
      <w:r w:rsidRPr="42735536">
        <w:rPr>
          <w:rFonts w:ascii="Arial" w:hAnsi="Arial" w:eastAsia="Times New Roman" w:cs="Arial"/>
          <w:lang w:eastAsia="en-AU"/>
        </w:rPr>
        <w:t>translating technical policy, legislation, and industry developments into compelling, accessible content that connects with the public across social media and digital channels.</w:t>
      </w:r>
    </w:p>
    <w:p w:rsidRPr="00C809ED" w:rsidR="00C809ED" w:rsidP="00C809ED" w:rsidRDefault="00C809ED" w14:paraId="0651A571" w14:textId="240F2B99">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Working closely with the Minister's communications team, electorate office, and digital staff across other ministerial offices, you will help shape how Australians understand the Government's work on climate change and energy from rooftop solar to grid-scale storage, from fuel security to emissions reduction.</w:t>
      </w:r>
    </w:p>
    <w:p w:rsidRPr="00C809ED" w:rsidR="00C809ED" w:rsidP="000C7065" w:rsidRDefault="00C809ED" w14:paraId="308C4E5B" w14:textId="4170163B">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This is not just a content production role. The ideal candidate will take the time to genuinely understand the Minister's portfolio</w:t>
      </w:r>
      <w:r w:rsidR="000C7065">
        <w:rPr>
          <w:rFonts w:ascii="Arial" w:hAnsi="Arial" w:eastAsia="Times New Roman" w:cs="Arial"/>
          <w:kern w:val="0"/>
          <w:lang w:eastAsia="en-AU"/>
          <w14:ligatures w14:val="none"/>
        </w:rPr>
        <w:t xml:space="preserve"> – its </w:t>
      </w:r>
      <w:r w:rsidRPr="00C809ED">
        <w:rPr>
          <w:rFonts w:ascii="Arial" w:hAnsi="Arial" w:eastAsia="Times New Roman" w:cs="Arial"/>
          <w:kern w:val="0"/>
          <w:lang w:eastAsia="en-AU"/>
          <w14:ligatures w14:val="none"/>
        </w:rPr>
        <w:t>policy depth, its stakeholders, and its significance — and bring that understanding to every piece of content they create.</w:t>
      </w:r>
    </w:p>
    <w:p w:rsidRPr="00C809ED" w:rsidR="00C809ED" w:rsidP="00C809ED" w:rsidRDefault="00C809ED" w14:paraId="11A6D765"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Key Responsibilities</w:t>
      </w:r>
    </w:p>
    <w:p w:rsidRPr="00C809ED" w:rsidR="00C809ED" w:rsidP="00C809ED" w:rsidRDefault="00C809ED" w14:paraId="48A20B77" w14:textId="77777777">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Design and produce high-quality digital content — including graphics, photography, and video — for social media platforms and community engagement materials</w:t>
      </w:r>
    </w:p>
    <w:p w:rsidRPr="00C809ED" w:rsidR="00C809ED" w:rsidP="42735536" w:rsidRDefault="00C809ED" w14:paraId="0B9EC2E7" w14:textId="63227696">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Develop and execute digital media campaigns that cut through and connect with diverse audiences</w:t>
      </w:r>
      <w:r w:rsidRPr="42735536" w:rsidR="162CB00E">
        <w:rPr>
          <w:rFonts w:ascii="Arial" w:hAnsi="Arial" w:eastAsia="Times New Roman" w:cs="Arial"/>
          <w:lang w:eastAsia="en-AU"/>
        </w:rPr>
        <w:t>.</w:t>
      </w:r>
    </w:p>
    <w:p w:rsidRPr="00C809ED" w:rsidR="00C809ED" w:rsidP="42735536" w:rsidRDefault="00C809ED" w14:paraId="64A7D642" w14:textId="22B1C53F">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Lead on filming, photography, editing, and post-production</w:t>
      </w:r>
      <w:r w:rsidRPr="42735536" w:rsidR="4224A0D7">
        <w:rPr>
          <w:rFonts w:ascii="Arial" w:hAnsi="Arial" w:eastAsia="Times New Roman" w:cs="Arial"/>
          <w:lang w:eastAsia="en-AU"/>
        </w:rPr>
        <w:t>.</w:t>
      </w:r>
    </w:p>
    <w:p w:rsidRPr="00C809ED" w:rsidR="00C809ED" w:rsidP="42735536" w:rsidRDefault="00C809ED" w14:paraId="15D3809D" w14:textId="2655A90C">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Translate complex energy and climate policy into clear and </w:t>
      </w:r>
      <w:r w:rsidRPr="42735536">
        <w:rPr>
          <w:rFonts w:ascii="Arial" w:hAnsi="Arial" w:eastAsia="Times New Roman" w:cs="Arial"/>
          <w:lang w:eastAsia="en-AU"/>
        </w:rPr>
        <w:t xml:space="preserve">accurate content that </w:t>
      </w:r>
      <w:r w:rsidRPr="42735536" w:rsidR="42854D84">
        <w:rPr>
          <w:rFonts w:ascii="Arial" w:hAnsi="Arial" w:eastAsia="Times New Roman" w:cs="Arial"/>
          <w:lang w:eastAsia="en-AU"/>
        </w:rPr>
        <w:t>drives</w:t>
      </w:r>
      <w:r w:rsidRPr="42735536">
        <w:rPr>
          <w:rFonts w:ascii="Arial" w:hAnsi="Arial" w:eastAsia="Times New Roman" w:cs="Arial"/>
          <w:lang w:eastAsia="en-AU"/>
        </w:rPr>
        <w:t xml:space="preserve"> </w:t>
      </w:r>
      <w:r w:rsidRPr="42735536" w:rsidR="42854D84">
        <w:rPr>
          <w:rFonts w:ascii="Arial" w:hAnsi="Arial" w:eastAsia="Times New Roman" w:cs="Arial"/>
          <w:lang w:eastAsia="en-AU"/>
        </w:rPr>
        <w:t xml:space="preserve">engagement from the </w:t>
      </w:r>
      <w:r w:rsidRPr="42735536">
        <w:rPr>
          <w:rFonts w:ascii="Arial" w:hAnsi="Arial" w:eastAsia="Times New Roman" w:cs="Arial"/>
          <w:lang w:eastAsia="en-AU"/>
        </w:rPr>
        <w:t>general public</w:t>
      </w:r>
      <w:r w:rsidRPr="42735536" w:rsidR="51BC2814">
        <w:rPr>
          <w:rFonts w:ascii="Arial" w:hAnsi="Arial" w:eastAsia="Times New Roman" w:cs="Arial"/>
          <w:lang w:eastAsia="en-AU"/>
        </w:rPr>
        <w:t>.</w:t>
      </w:r>
    </w:p>
    <w:p w:rsidRPr="00C809ED" w:rsidR="00C809ED" w:rsidP="42735536" w:rsidRDefault="00C809ED" w14:paraId="6DF9CA51" w14:textId="6E398D6D">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Stay across emerging trends in content creation, video production, and digital marketing</w:t>
      </w:r>
      <w:r w:rsidRPr="42735536" w:rsidR="237DC678">
        <w:rPr>
          <w:rFonts w:ascii="Arial" w:hAnsi="Arial" w:eastAsia="Times New Roman" w:cs="Arial"/>
          <w:lang w:eastAsia="en-AU"/>
        </w:rPr>
        <w:t>.</w:t>
      </w:r>
    </w:p>
    <w:p w:rsidRPr="00C809ED" w:rsidR="00C809ED" w:rsidP="42735536" w:rsidRDefault="00C809ED" w14:paraId="22D389FA" w14:textId="4191375E">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Assist the </w:t>
      </w:r>
      <w:r w:rsidR="000C7065">
        <w:rPr>
          <w:rFonts w:ascii="Arial" w:hAnsi="Arial" w:eastAsia="Times New Roman" w:cs="Arial"/>
          <w:kern w:val="0"/>
          <w:lang w:eastAsia="en-AU"/>
          <w14:ligatures w14:val="none"/>
        </w:rPr>
        <w:t xml:space="preserve">Deputy Chief of Staff </w:t>
      </w:r>
      <w:r w:rsidRPr="5C10F00E" w:rsidR="576698AA">
        <w:rPr>
          <w:rFonts w:ascii="Arial" w:hAnsi="Arial" w:eastAsia="Times New Roman" w:cs="Arial"/>
          <w:lang w:eastAsia="en-AU"/>
        </w:rPr>
        <w:t>for</w:t>
      </w:r>
      <w:r w:rsidRPr="5C10F00E" w:rsidR="000C7065">
        <w:rPr>
          <w:rFonts w:ascii="Arial" w:hAnsi="Arial" w:eastAsia="Times New Roman" w:cs="Arial"/>
          <w:lang w:eastAsia="en-AU"/>
        </w:rPr>
        <w:t xml:space="preserve"> </w:t>
      </w:r>
      <w:r w:rsidRPr="00C809ED">
        <w:rPr>
          <w:rFonts w:ascii="Arial" w:hAnsi="Arial" w:eastAsia="Times New Roman" w:cs="Arial"/>
          <w:lang w:eastAsia="en-AU"/>
        </w:rPr>
        <w:t>Communications with other duties as required</w:t>
      </w:r>
      <w:r w:rsidRPr="42735536" w:rsidR="2CB8AB16">
        <w:rPr>
          <w:rFonts w:ascii="Arial" w:hAnsi="Arial" w:eastAsia="Times New Roman" w:cs="Arial"/>
          <w:lang w:eastAsia="en-AU"/>
        </w:rPr>
        <w:t>.</w:t>
      </w:r>
    </w:p>
    <w:p w:rsidRPr="00C809ED" w:rsidR="00C809ED" w:rsidP="42735536" w:rsidRDefault="00C809ED" w14:paraId="2860FBBC" w14:textId="3D1FDDEF">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Promote and </w:t>
      </w:r>
      <w:r w:rsidRPr="42735536">
        <w:rPr>
          <w:rFonts w:ascii="Arial" w:hAnsi="Arial" w:eastAsia="Times New Roman" w:cs="Arial"/>
          <w:lang w:eastAsia="en-AU"/>
        </w:rPr>
        <w:t>maintain a safe, respectful, and inclusive workplace culture</w:t>
      </w:r>
      <w:r w:rsidRPr="42735536" w:rsidR="1E3BCC80">
        <w:rPr>
          <w:rFonts w:ascii="Arial" w:hAnsi="Arial" w:eastAsia="Times New Roman" w:cs="Arial"/>
          <w:lang w:eastAsia="en-AU"/>
        </w:rPr>
        <w:t>.</w:t>
      </w:r>
    </w:p>
    <w:p w:rsidR="00C809ED" w:rsidP="000C7065" w:rsidRDefault="00C809ED" w14:paraId="21F83566" w14:textId="6846B238">
      <w:pPr>
        <w:numPr>
          <w:ilvl w:val="0"/>
          <w:numId w:val="4"/>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Travel interstate </w:t>
      </w:r>
      <w:r w:rsidR="000C7065">
        <w:rPr>
          <w:rFonts w:ascii="Arial" w:hAnsi="Arial" w:eastAsia="Times New Roman" w:cs="Arial"/>
          <w:kern w:val="0"/>
          <w:lang w:eastAsia="en-AU"/>
          <w14:ligatures w14:val="none"/>
        </w:rPr>
        <w:t xml:space="preserve">and overseas </w:t>
      </w:r>
      <w:r w:rsidRPr="00C809ED">
        <w:rPr>
          <w:rFonts w:ascii="Arial" w:hAnsi="Arial" w:eastAsia="Times New Roman" w:cs="Arial"/>
          <w:kern w:val="0"/>
          <w:lang w:eastAsia="en-AU"/>
          <w14:ligatures w14:val="none"/>
        </w:rPr>
        <w:t>as required, including during parliamentary sitting weeks, with some irregular hours</w:t>
      </w:r>
      <w:r w:rsidR="003F1C31">
        <w:rPr>
          <w:rFonts w:ascii="Arial" w:hAnsi="Arial" w:eastAsia="Times New Roman" w:cs="Arial"/>
          <w:kern w:val="0"/>
          <w:lang w:eastAsia="en-AU"/>
          <w14:ligatures w14:val="none"/>
        </w:rPr>
        <w:t>.</w:t>
      </w:r>
    </w:p>
    <w:p w:rsidR="000C7065" w:rsidP="000C7065" w:rsidRDefault="000C7065" w14:paraId="094AD37D" w14:textId="77777777">
      <w:pPr>
        <w:spacing w:before="100" w:beforeAutospacing="1" w:after="100" w:afterAutospacing="1" w:line="240" w:lineRule="auto"/>
        <w:rPr>
          <w:rFonts w:ascii="Arial" w:hAnsi="Arial" w:eastAsia="Times New Roman" w:cs="Arial"/>
          <w:kern w:val="0"/>
          <w:lang w:eastAsia="en-AU"/>
          <w14:ligatures w14:val="none"/>
        </w:rPr>
      </w:pPr>
    </w:p>
    <w:p w:rsidRPr="00C809ED" w:rsidR="0078724A" w:rsidP="000C7065" w:rsidRDefault="0078724A" w14:paraId="1B0CA33D" w14:textId="77777777">
      <w:pPr>
        <w:spacing w:before="100" w:beforeAutospacing="1" w:after="100" w:afterAutospacing="1" w:line="240" w:lineRule="auto"/>
        <w:rPr>
          <w:rFonts w:ascii="Arial" w:hAnsi="Arial" w:eastAsia="Times New Roman" w:cs="Arial"/>
          <w:kern w:val="0"/>
          <w:lang w:eastAsia="en-AU"/>
          <w14:ligatures w14:val="none"/>
        </w:rPr>
      </w:pPr>
    </w:p>
    <w:p w:rsidRPr="00C809ED" w:rsidR="00C809ED" w:rsidP="00C809ED" w:rsidRDefault="00C809ED" w14:paraId="4A2549BE"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Selection Criteria</w:t>
      </w:r>
    </w:p>
    <w:p w:rsidRPr="00C809ED" w:rsidR="00C809ED" w:rsidP="42735536" w:rsidRDefault="00C809ED" w14:paraId="138AE700" w14:textId="36CD0D99">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Demonstrated experience in digital campaigning, with a focus on social media and content creation</w:t>
      </w:r>
      <w:r w:rsidRPr="42735536" w:rsidR="535FFAAB">
        <w:rPr>
          <w:rFonts w:ascii="Arial" w:hAnsi="Arial" w:eastAsia="Times New Roman" w:cs="Arial"/>
          <w:lang w:eastAsia="en-AU"/>
        </w:rPr>
        <w:t>.</w:t>
      </w:r>
    </w:p>
    <w:p w:rsidR="00C809ED" w:rsidP="00C809ED" w:rsidRDefault="00C809ED" w14:paraId="52CCB0D5" w14:textId="0CBDBD7E">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A genuine interest </w:t>
      </w:r>
      <w:r w:rsidR="000C7065">
        <w:rPr>
          <w:rFonts w:ascii="Arial" w:hAnsi="Arial" w:eastAsia="Times New Roman" w:cs="Arial"/>
          <w:kern w:val="0"/>
          <w:lang w:eastAsia="en-AU"/>
          <w14:ligatures w14:val="none"/>
        </w:rPr>
        <w:t>in,</w:t>
      </w:r>
      <w:r w:rsidRPr="00C809ED">
        <w:rPr>
          <w:rFonts w:ascii="Arial" w:hAnsi="Arial" w:eastAsia="Times New Roman" w:cs="Arial"/>
          <w:kern w:val="0"/>
          <w:lang w:eastAsia="en-AU"/>
          <w14:ligatures w14:val="none"/>
        </w:rPr>
        <w:t xml:space="preserve"> or willingness to develop</w:t>
      </w:r>
      <w:r w:rsidR="000C7065">
        <w:rPr>
          <w:rFonts w:ascii="Arial" w:hAnsi="Arial" w:eastAsia="Times New Roman" w:cs="Arial"/>
          <w:kern w:val="0"/>
          <w:lang w:eastAsia="en-AU"/>
          <w14:ligatures w14:val="none"/>
        </w:rPr>
        <w:t xml:space="preserve"> an interest,</w:t>
      </w:r>
      <w:r w:rsidRPr="74CC2CF6" w:rsidR="000C7065">
        <w:rPr>
          <w:rFonts w:ascii="Arial" w:hAnsi="Arial" w:eastAsia="Times New Roman" w:cs="Arial"/>
          <w:lang w:eastAsia="en-AU"/>
        </w:rPr>
        <w:t xml:space="preserve"> </w:t>
      </w:r>
      <w:r w:rsidRPr="00C809ED">
        <w:rPr>
          <w:rFonts w:ascii="Arial" w:hAnsi="Arial" w:eastAsia="Times New Roman" w:cs="Arial"/>
          <w:lang w:eastAsia="en-AU"/>
        </w:rPr>
        <w:t>the Minister's portfolio, including renewable energy policy, climate change, and the broader energy transition</w:t>
      </w:r>
      <w:r w:rsidRPr="4910A5D7" w:rsidR="00D3290A">
        <w:rPr>
          <w:rFonts w:ascii="Arial" w:hAnsi="Arial" w:eastAsia="Times New Roman" w:cs="Arial"/>
          <w:lang w:eastAsia="en-AU"/>
        </w:rPr>
        <w:t>.</w:t>
      </w:r>
    </w:p>
    <w:p w:rsidRPr="00C809ED" w:rsidR="00D3290A" w:rsidP="00C809ED" w:rsidRDefault="00D3290A" w14:paraId="7D01894F" w14:textId="112ECDC6">
      <w:pPr>
        <w:numPr>
          <w:ilvl w:val="0"/>
          <w:numId w:val="5"/>
        </w:numPr>
        <w:spacing w:before="100" w:beforeAutospacing="1" w:after="100" w:afterAutospacing="1" w:line="240" w:lineRule="auto"/>
        <w:rPr>
          <w:rFonts w:ascii="Arial" w:hAnsi="Arial" w:eastAsia="Times New Roman" w:cs="Arial"/>
          <w:kern w:val="0"/>
          <w:lang w:eastAsia="en-AU"/>
          <w14:ligatures w14:val="none"/>
        </w:rPr>
      </w:pPr>
      <w:r>
        <w:rPr>
          <w:rFonts w:ascii="Arial" w:hAnsi="Arial" w:eastAsia="Times New Roman" w:cs="Arial"/>
          <w:kern w:val="0"/>
          <w:lang w:eastAsia="en-AU"/>
          <w14:ligatures w14:val="none"/>
        </w:rPr>
        <w:t xml:space="preserve">Strong initiative and ability to </w:t>
      </w:r>
      <w:r w:rsidR="00872A30">
        <w:rPr>
          <w:rFonts w:ascii="Arial" w:hAnsi="Arial" w:eastAsia="Times New Roman" w:cs="Arial"/>
          <w:kern w:val="0"/>
          <w:lang w:eastAsia="en-AU"/>
          <w14:ligatures w14:val="none"/>
        </w:rPr>
        <w:t xml:space="preserve">be led without instruction, and to steer ideas from concept to final publication independently. </w:t>
      </w:r>
    </w:p>
    <w:p w:rsidRPr="00C809ED" w:rsidR="00C809ED" w:rsidP="42735536" w:rsidRDefault="00C809ED" w14:paraId="11A8C04F" w14:textId="3707F541">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Proven ability to communicate complex or technical subject matter in plain, engaging language for a general audience</w:t>
      </w:r>
      <w:r w:rsidRPr="42735536" w:rsidR="41234FA5">
        <w:rPr>
          <w:rFonts w:ascii="Arial" w:hAnsi="Arial" w:eastAsia="Times New Roman" w:cs="Arial"/>
          <w:lang w:eastAsia="en-AU"/>
        </w:rPr>
        <w:t>.</w:t>
      </w:r>
    </w:p>
    <w:p w:rsidRPr="00C809ED" w:rsidR="00C809ED" w:rsidP="42735536" w:rsidRDefault="00C809ED" w14:paraId="11E663E1" w14:textId="432AAF2A">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Practical experience capturing high-quality photos and video, including with lighting and audio equipment</w:t>
      </w:r>
      <w:r w:rsidRPr="42735536" w:rsidR="280FC378">
        <w:rPr>
          <w:rFonts w:ascii="Arial" w:hAnsi="Arial" w:eastAsia="Times New Roman" w:cs="Arial"/>
          <w:lang w:eastAsia="en-AU"/>
        </w:rPr>
        <w:t>.</w:t>
      </w:r>
    </w:p>
    <w:p w:rsidRPr="00C809ED" w:rsidR="00C809ED" w:rsidP="42735536" w:rsidRDefault="00C809ED" w14:paraId="4E9265A9" w14:textId="50C46C7D">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Proficiency</w:t>
      </w:r>
      <w:r w:rsidRPr="42735536">
        <w:rPr>
          <w:rFonts w:ascii="Arial" w:hAnsi="Arial" w:eastAsia="Times New Roman" w:cs="Arial"/>
          <w:lang w:eastAsia="en-AU"/>
        </w:rPr>
        <w:t xml:space="preserve"> in </w:t>
      </w:r>
      <w:r w:rsidR="000C7065">
        <w:rPr>
          <w:rFonts w:ascii="Arial" w:hAnsi="Arial" w:eastAsia="Times New Roman" w:cs="Arial"/>
          <w:kern w:val="0"/>
          <w:lang w:eastAsia="en-AU"/>
          <w14:ligatures w14:val="none"/>
        </w:rPr>
        <w:t>Canva, Capcut or</w:t>
      </w:r>
      <w:r w:rsidRPr="00C809ED">
        <w:rPr>
          <w:rFonts w:ascii="Arial" w:hAnsi="Arial" w:eastAsia="Times New Roman" w:cs="Arial"/>
          <w:kern w:val="0"/>
          <w:lang w:eastAsia="en-AU"/>
          <w14:ligatures w14:val="none"/>
        </w:rPr>
        <w:t xml:space="preserve"> other content production tools</w:t>
      </w:r>
      <w:r w:rsidRPr="42735536" w:rsidR="280FC378">
        <w:rPr>
          <w:rFonts w:ascii="Arial" w:hAnsi="Arial" w:eastAsia="Times New Roman" w:cs="Arial"/>
          <w:lang w:eastAsia="en-AU"/>
        </w:rPr>
        <w:t>.</w:t>
      </w:r>
    </w:p>
    <w:p w:rsidRPr="00C809ED" w:rsidR="00C809ED" w:rsidP="00C809ED" w:rsidRDefault="00C809ED" w14:paraId="6152E3B4" w14:textId="3B8205CA">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A strong visual eye and storytelling instinct, with sharp writing and editing skills across digital and social formats</w:t>
      </w:r>
      <w:r w:rsidR="00EC6E71">
        <w:rPr>
          <w:rFonts w:ascii="Arial" w:hAnsi="Arial" w:eastAsia="Times New Roman" w:cs="Arial"/>
          <w:kern w:val="0"/>
          <w:lang w:eastAsia="en-AU"/>
          <w14:ligatures w14:val="none"/>
        </w:rPr>
        <w:t>.</w:t>
      </w:r>
    </w:p>
    <w:p w:rsidRPr="00C809ED" w:rsidR="00C809ED" w:rsidP="42735536" w:rsidRDefault="00C809ED" w14:paraId="43F64C07" w14:textId="41BFAB81">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Ability to manage multiple projects simultaneously and deliver to tight deadlines</w:t>
      </w:r>
      <w:r w:rsidRPr="42735536" w:rsidR="3EA6FC82">
        <w:rPr>
          <w:rFonts w:ascii="Arial" w:hAnsi="Arial" w:eastAsia="Times New Roman" w:cs="Arial"/>
          <w:lang w:eastAsia="en-AU"/>
        </w:rPr>
        <w:t>.</w:t>
      </w:r>
    </w:p>
    <w:p w:rsidRPr="00C809ED" w:rsidR="00C809ED" w:rsidP="42735536" w:rsidRDefault="00C809ED" w14:paraId="5ACF8800" w14:textId="66360C3D">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Excellent relationship management skills and a proven ability to collaborate across ministerial offices, the Australian Public Service, and community stakeholders</w:t>
      </w:r>
      <w:r w:rsidRPr="42735536" w:rsidR="00F4C909">
        <w:rPr>
          <w:rFonts w:ascii="Arial" w:hAnsi="Arial" w:eastAsia="Times New Roman" w:cs="Arial"/>
          <w:lang w:eastAsia="en-AU"/>
        </w:rPr>
        <w:t>.</w:t>
      </w:r>
    </w:p>
    <w:p w:rsidRPr="00C809ED" w:rsidR="00C809ED" w:rsidP="42735536" w:rsidRDefault="00C809ED" w14:paraId="66A15192" w14:textId="1A89552F">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Demonstrated ability to work strategically as part of a small, high-performing team under pressure</w:t>
      </w:r>
      <w:r w:rsidRPr="42735536" w:rsidR="171FA778">
        <w:rPr>
          <w:rFonts w:ascii="Arial" w:hAnsi="Arial" w:eastAsia="Times New Roman" w:cs="Arial"/>
          <w:lang w:eastAsia="en-AU"/>
        </w:rPr>
        <w:t>.</w:t>
      </w:r>
    </w:p>
    <w:p w:rsidRPr="00C809ED" w:rsidR="00C809ED" w:rsidP="42735536" w:rsidRDefault="00C809ED" w14:paraId="55C34B9E" w14:textId="5E40CBC6">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Professional integrity, sound discretion, and the ability to </w:t>
      </w:r>
      <w:r w:rsidRPr="42735536">
        <w:rPr>
          <w:rFonts w:ascii="Arial" w:hAnsi="Arial" w:eastAsia="Times New Roman" w:cs="Arial"/>
          <w:lang w:eastAsia="en-AU"/>
        </w:rPr>
        <w:t>maintain confidentiality</w:t>
      </w:r>
      <w:r w:rsidRPr="42735536" w:rsidR="0527E95D">
        <w:rPr>
          <w:rFonts w:ascii="Arial" w:hAnsi="Arial" w:eastAsia="Times New Roman" w:cs="Arial"/>
          <w:lang w:eastAsia="en-AU"/>
        </w:rPr>
        <w:t>.</w:t>
      </w:r>
    </w:p>
    <w:p w:rsidR="00C809ED" w:rsidP="42735536" w:rsidRDefault="00C809ED" w14:paraId="5F924761" w14:textId="25FA02C4">
      <w:pPr>
        <w:numPr>
          <w:ilvl w:val="0"/>
          <w:numId w:val="5"/>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A respectful and collaborative approach when engaging with office staff and constituents</w:t>
      </w:r>
      <w:r w:rsidRPr="42735536" w:rsidR="3C71D7BB">
        <w:rPr>
          <w:rFonts w:ascii="Arial" w:hAnsi="Arial" w:eastAsia="Times New Roman" w:cs="Arial"/>
          <w:lang w:eastAsia="en-AU"/>
        </w:rPr>
        <w:t>.</w:t>
      </w:r>
    </w:p>
    <w:p w:rsidR="006F02A3" w:rsidP="006F02A3" w:rsidRDefault="006F02A3" w14:paraId="1C363AF6" w14:textId="00D2ED24">
      <w:pPr>
        <w:spacing w:before="100" w:beforeAutospacing="1" w:after="100" w:afterAutospacing="1" w:line="240" w:lineRule="auto"/>
        <w:rPr>
          <w:rFonts w:ascii="Arial" w:hAnsi="Arial" w:eastAsia="Times New Roman" w:cs="Arial"/>
          <w:b/>
          <w:bCs/>
          <w:kern w:val="0"/>
          <w:lang w:eastAsia="en-AU"/>
          <w14:ligatures w14:val="none"/>
        </w:rPr>
      </w:pPr>
      <w:r>
        <w:rPr>
          <w:rFonts w:ascii="Arial" w:hAnsi="Arial" w:eastAsia="Times New Roman" w:cs="Arial"/>
          <w:b/>
          <w:bCs/>
          <w:kern w:val="0"/>
          <w:lang w:eastAsia="en-AU"/>
          <w14:ligatures w14:val="none"/>
        </w:rPr>
        <w:t>Values</w:t>
      </w:r>
    </w:p>
    <w:p w:rsidRPr="00EC6E71" w:rsidR="006F02A3" w:rsidP="258E3D82" w:rsidRDefault="7EFFD8F4" w14:paraId="2B594EF1" w14:textId="2A0BA1BA">
      <w:pPr>
        <w:pStyle w:val="ListParagraph"/>
        <w:numPr>
          <w:ilvl w:val="0"/>
          <w:numId w:val="7"/>
        </w:numPr>
        <w:spacing w:before="100" w:beforeAutospacing="1" w:after="100" w:afterAutospacing="1" w:line="240" w:lineRule="auto"/>
        <w:rPr>
          <w:rFonts w:ascii="Arial" w:hAnsi="Arial" w:eastAsia="Times New Roman" w:cs="Arial"/>
          <w:kern w:val="0"/>
          <w:lang w:eastAsia="en-AU"/>
          <w14:ligatures w14:val="none"/>
        </w:rPr>
      </w:pPr>
      <w:r w:rsidRPr="00D61437">
        <w:rPr>
          <w:rFonts w:ascii="Arial" w:hAnsi="Arial" w:eastAsia="Times New Roman" w:cs="Arial"/>
          <w:kern w:val="0"/>
          <w:lang w:eastAsia="en-AU"/>
          <w14:ligatures w14:val="none"/>
        </w:rPr>
        <w:t xml:space="preserve">Applicants are expected to share the values and priorities of </w:t>
      </w:r>
      <w:r w:rsidR="00716CE2">
        <w:rPr>
          <w:rFonts w:ascii="Arial" w:hAnsi="Arial" w:eastAsia="Times New Roman" w:cs="Arial"/>
          <w:kern w:val="0"/>
          <w:lang w:eastAsia="en-AU"/>
          <w14:ligatures w14:val="none"/>
        </w:rPr>
        <w:t xml:space="preserve">the </w:t>
      </w:r>
      <w:r>
        <w:rPr>
          <w:rFonts w:ascii="Arial" w:hAnsi="Arial" w:eastAsia="Times New Roman" w:cs="Arial"/>
          <w:kern w:val="0"/>
          <w:lang w:eastAsia="en-AU"/>
          <w14:ligatures w14:val="none"/>
        </w:rPr>
        <w:t>Minister for Climate Change and Energy, and the Albanese</w:t>
      </w:r>
      <w:r w:rsidRPr="7B4E417E" w:rsidR="1A701E7F">
        <w:rPr>
          <w:rFonts w:ascii="Arial" w:hAnsi="Arial" w:eastAsia="Times New Roman" w:cs="Arial"/>
          <w:lang w:eastAsia="en-AU"/>
        </w:rPr>
        <w:t xml:space="preserve"> Labor</w:t>
      </w:r>
      <w:r w:rsidRPr="7B4E417E">
        <w:rPr>
          <w:rFonts w:ascii="Arial" w:hAnsi="Arial" w:eastAsia="Times New Roman" w:cs="Arial"/>
          <w:lang w:eastAsia="en-AU"/>
        </w:rPr>
        <w:t xml:space="preserve"> Government. </w:t>
      </w:r>
    </w:p>
    <w:p w:rsidRPr="00C809ED" w:rsidR="00C809ED" w:rsidP="00C809ED" w:rsidRDefault="00C809ED" w14:paraId="09C93BB8"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Employment Conditions</w:t>
      </w:r>
    </w:p>
    <w:p w:rsidRPr="00C809ED" w:rsidR="00C809ED" w:rsidP="00C809ED" w:rsidRDefault="00C809ED" w14:paraId="0804AF67" w14:textId="6C381E9F">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This position is offered under the </w:t>
      </w:r>
      <w:hyperlink w:history="1" r:id="rId10">
        <w:r w:rsidRPr="00B722CA">
          <w:rPr>
            <w:rStyle w:val="Hyperlink"/>
            <w:rFonts w:ascii="Arial" w:hAnsi="Arial" w:eastAsia="Times New Roman" w:cs="Arial"/>
            <w:kern w:val="0"/>
            <w:lang w:eastAsia="en-AU"/>
            <w14:ligatures w14:val="none"/>
          </w:rPr>
          <w:t>Members of Parliament (Staff) Act 1984</w:t>
        </w:r>
      </w:hyperlink>
      <w:r w:rsidRPr="00C809ED">
        <w:rPr>
          <w:rFonts w:ascii="Arial" w:hAnsi="Arial" w:eastAsia="Times New Roman" w:cs="Arial"/>
          <w:kern w:val="0"/>
          <w:lang w:eastAsia="en-AU"/>
          <w14:ligatures w14:val="none"/>
        </w:rPr>
        <w:t xml:space="preserve">, with conditions outlined in the </w:t>
      </w:r>
      <w:hyperlink w:history="1" r:id="rId11">
        <w:r w:rsidRPr="00B722CA">
          <w:rPr>
            <w:rStyle w:val="Hyperlink"/>
            <w:rFonts w:ascii="Arial" w:hAnsi="Arial" w:eastAsia="Times New Roman" w:cs="Arial"/>
            <w:kern w:val="0"/>
            <w:lang w:eastAsia="en-AU"/>
            <w14:ligatures w14:val="none"/>
          </w:rPr>
          <w:t>Commonwealth Members of Parliament Staff Enterprise Agreement 2024–27</w:t>
        </w:r>
      </w:hyperlink>
      <w:r w:rsidRPr="00C809ED">
        <w:rPr>
          <w:rFonts w:ascii="Arial" w:hAnsi="Arial" w:eastAsia="Times New Roman" w:cs="Arial"/>
          <w:kern w:val="0"/>
          <w:lang w:eastAsia="en-AU"/>
          <w14:ligatures w14:val="none"/>
        </w:rPr>
        <w:t>, including:</w:t>
      </w:r>
    </w:p>
    <w:p w:rsidRPr="00C809ED" w:rsidR="00C809ED" w:rsidP="42735536" w:rsidRDefault="00C809ED" w14:paraId="36C9C6AE" w14:textId="62E9F79F">
      <w:pPr>
        <w:numPr>
          <w:ilvl w:val="0"/>
          <w:numId w:val="6"/>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A commencing salary of </w:t>
      </w:r>
      <w:r w:rsidRPr="00C809ED">
        <w:rPr>
          <w:rFonts w:ascii="Arial" w:hAnsi="Arial" w:eastAsia="Times New Roman" w:cs="Arial"/>
          <w:b/>
          <w:bCs/>
          <w:kern w:val="0"/>
          <w:lang w:eastAsia="en-AU"/>
          <w14:ligatures w14:val="none"/>
        </w:rPr>
        <w:t>$109,788 – $162,021</w:t>
      </w:r>
      <w:r w:rsidRPr="00C809ED">
        <w:rPr>
          <w:rFonts w:ascii="Arial" w:hAnsi="Arial" w:eastAsia="Times New Roman" w:cs="Arial"/>
          <w:kern w:val="0"/>
          <w:lang w:eastAsia="en-AU"/>
          <w14:ligatures w14:val="none"/>
        </w:rPr>
        <w:t>, negotiated based on experience and skills</w:t>
      </w:r>
      <w:r w:rsidRPr="42735536" w:rsidR="5D3F606C">
        <w:rPr>
          <w:rFonts w:ascii="Arial" w:hAnsi="Arial" w:eastAsia="Times New Roman" w:cs="Arial"/>
          <w:lang w:eastAsia="en-AU"/>
        </w:rPr>
        <w:t>.</w:t>
      </w:r>
    </w:p>
    <w:p w:rsidRPr="00C809ED" w:rsidR="00C809ED" w:rsidP="42735536" w:rsidRDefault="00C809ED" w14:paraId="75D7C6E4" w14:textId="1744B176">
      <w:pPr>
        <w:numPr>
          <w:ilvl w:val="0"/>
          <w:numId w:val="6"/>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A </w:t>
      </w:r>
      <w:r w:rsidRPr="00C809ED">
        <w:rPr>
          <w:rFonts w:ascii="Arial" w:hAnsi="Arial" w:eastAsia="Times New Roman" w:cs="Arial"/>
          <w:b/>
          <w:bCs/>
          <w:kern w:val="0"/>
          <w:lang w:eastAsia="en-AU"/>
          <w14:ligatures w14:val="none"/>
        </w:rPr>
        <w:t>Personal Staff Allowance of $34,223</w:t>
      </w:r>
      <w:r w:rsidRPr="00C809ED">
        <w:rPr>
          <w:rFonts w:ascii="Arial" w:hAnsi="Arial" w:eastAsia="Times New Roman" w:cs="Arial"/>
          <w:kern w:val="0"/>
          <w:lang w:eastAsia="en-AU"/>
          <w14:ligatures w14:val="none"/>
        </w:rPr>
        <w:t xml:space="preserve">, recognising and compensating reasonable </w:t>
      </w:r>
      <w:r w:rsidRPr="42735536">
        <w:rPr>
          <w:rFonts w:ascii="Arial" w:hAnsi="Arial" w:eastAsia="Times New Roman" w:cs="Arial"/>
          <w:lang w:eastAsia="en-AU"/>
        </w:rPr>
        <w:t>additional hours</w:t>
      </w:r>
      <w:r w:rsidRPr="42735536" w:rsidR="7A9294D7">
        <w:rPr>
          <w:rFonts w:ascii="Arial" w:hAnsi="Arial" w:eastAsia="Times New Roman" w:cs="Arial"/>
          <w:lang w:eastAsia="en-AU"/>
        </w:rPr>
        <w:t>.</w:t>
      </w:r>
    </w:p>
    <w:p w:rsidRPr="00C809ED" w:rsidR="00C809ED" w:rsidP="42735536" w:rsidRDefault="00C809ED" w14:paraId="71F6162E" w14:textId="12C73A19">
      <w:pPr>
        <w:numPr>
          <w:ilvl w:val="0"/>
          <w:numId w:val="6"/>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Employer superannuation contribution of </w:t>
      </w:r>
      <w:r w:rsidRPr="00C809ED">
        <w:rPr>
          <w:rFonts w:ascii="Arial" w:hAnsi="Arial" w:eastAsia="Times New Roman" w:cs="Arial"/>
          <w:b/>
          <w:bCs/>
          <w:kern w:val="0"/>
          <w:lang w:eastAsia="en-AU"/>
          <w14:ligatures w14:val="none"/>
        </w:rPr>
        <w:t>15.4%</w:t>
      </w:r>
      <w:r w:rsidRPr="42735536" w:rsidR="5484E808">
        <w:rPr>
          <w:rFonts w:ascii="Arial" w:hAnsi="Arial" w:eastAsia="Times New Roman" w:cs="Arial"/>
          <w:b/>
          <w:bCs/>
          <w:lang w:eastAsia="en-AU"/>
        </w:rPr>
        <w:t>.</w:t>
      </w:r>
    </w:p>
    <w:p w:rsidRPr="00C809ED" w:rsidR="00C809ED" w:rsidP="00C809ED" w:rsidRDefault="00C809ED" w14:paraId="08BDDE92" w14:textId="77777777">
      <w:pPr>
        <w:numPr>
          <w:ilvl w:val="0"/>
          <w:numId w:val="6"/>
        </w:num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Relocation assistance, studies assistance, and paid study leave may be available (subject to eligibility)</w:t>
      </w:r>
    </w:p>
    <w:p w:rsidRPr="00C809ED" w:rsidR="000C7065" w:rsidP="000C7065" w:rsidRDefault="00C809ED" w14:paraId="109D9E20" w14:textId="569A1FF1">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 xml:space="preserve">Applicants should note that an initial three-month probationary period applies; a National Police History Check may be required; and the successful applicant will need to obtain and maintain an Australian Government security clearance (Negative </w:t>
      </w:r>
      <w:r w:rsidRPr="00C809ED">
        <w:rPr>
          <w:rFonts w:ascii="Arial" w:hAnsi="Arial" w:eastAsia="Times New Roman" w:cs="Arial"/>
          <w:kern w:val="0"/>
          <w:lang w:eastAsia="en-AU"/>
          <w14:ligatures w14:val="none"/>
        </w:rPr>
        <w:t xml:space="preserve">Vetting Level 2) and comply with the </w:t>
      </w:r>
      <w:hyperlink w:history="1" r:id="rId12">
        <w:r w:rsidRPr="00B722CA">
          <w:rPr>
            <w:rStyle w:val="Hyperlink"/>
            <w:rFonts w:ascii="Arial" w:hAnsi="Arial" w:eastAsia="Times New Roman" w:cs="Arial"/>
            <w:kern w:val="0"/>
            <w:lang w:eastAsia="en-AU"/>
            <w14:ligatures w14:val="none"/>
          </w:rPr>
          <w:t>Ministerial Staff Code of Conduct</w:t>
        </w:r>
      </w:hyperlink>
      <w:r w:rsidRPr="00C809ED">
        <w:rPr>
          <w:rFonts w:ascii="Arial" w:hAnsi="Arial" w:eastAsia="Times New Roman" w:cs="Arial"/>
          <w:kern w:val="0"/>
          <w:lang w:eastAsia="en-AU"/>
          <w14:ligatures w14:val="none"/>
        </w:rPr>
        <w:t xml:space="preserve"> and relevant </w:t>
      </w:r>
      <w:hyperlink w:history="1" r:id="rId13">
        <w:r w:rsidRPr="00E834C5">
          <w:rPr>
            <w:rStyle w:val="Hyperlink"/>
            <w:rFonts w:ascii="Arial" w:hAnsi="Arial" w:eastAsia="Times New Roman" w:cs="Arial"/>
            <w:kern w:val="0"/>
            <w:lang w:eastAsia="en-AU"/>
            <w14:ligatures w14:val="none"/>
          </w:rPr>
          <w:t>Behaviour Codes and Standards</w:t>
        </w:r>
      </w:hyperlink>
      <w:r w:rsidR="000C7065">
        <w:rPr>
          <w:rFonts w:ascii="Arial" w:hAnsi="Arial" w:eastAsia="Times New Roman" w:cs="Arial"/>
          <w:kern w:val="0"/>
          <w:lang w:eastAsia="en-AU"/>
          <w14:ligatures w14:val="none"/>
        </w:rPr>
        <w:t>.</w:t>
      </w:r>
    </w:p>
    <w:p w:rsidRPr="00C809ED" w:rsidR="00C809ED" w:rsidP="00C809ED" w:rsidRDefault="00C809ED" w14:paraId="0903B84E"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How to Apply</w:t>
      </w:r>
    </w:p>
    <w:p w:rsidRPr="00C809ED" w:rsidR="00C809ED" w:rsidP="00C809ED" w:rsidRDefault="00C809ED" w14:paraId="6EC23A89"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Submit a CV with two referee contacts and a one-page cover letter outlining your interest in the role and demonstrating your skills, experience, and capabilities.</w:t>
      </w:r>
    </w:p>
    <w:p w:rsidRPr="00C809ED" w:rsidR="00C809ED" w:rsidP="00C809ED" w:rsidRDefault="00C809ED" w14:paraId="2C4C8E6F" w14:textId="77777777">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kern w:val="0"/>
          <w:lang w:eastAsia="en-AU"/>
          <w14:ligatures w14:val="none"/>
        </w:rPr>
        <w:t>Applicants are encouraged (but not required) to include a link to a Dropbox or Google Drive portfolio showcasing prior work across graphic design, photography, and video.</w:t>
      </w:r>
    </w:p>
    <w:p w:rsidR="00716CE2" w:rsidP="2DEFD1AE" w:rsidRDefault="00716CE2" w14:paraId="14587622" w14:textId="3A188180">
      <w:pPr>
        <w:spacing w:before="100" w:beforeAutospacing="on" w:after="100" w:afterAutospacing="on" w:line="240" w:lineRule="auto"/>
      </w:pPr>
      <w:r w:rsidR="00716CE2">
        <w:rPr>
          <w:rFonts w:ascii="Arial" w:hAnsi="Arial" w:eastAsia="Times New Roman" w:cs="Arial"/>
          <w:b w:val="1"/>
          <w:bCs w:val="1"/>
          <w:kern w:val="0"/>
          <w:lang w:eastAsia="en-AU"/>
          <w14:ligatures w14:val="none"/>
        </w:rPr>
        <w:t>Contact/</w:t>
      </w:r>
      <w:r w:rsidRPr="2DEFD1AE" w:rsidR="00716CE2">
        <w:rPr>
          <w:rFonts w:ascii="Arial" w:hAnsi="Arial" w:eastAsia="Times New Roman" w:cs="Arial"/>
          <w:b w:val="1"/>
          <w:bCs w:val="1"/>
          <w:lang w:eastAsia="en-AU"/>
        </w:rPr>
        <w:t>s</w:t>
      </w:r>
      <w:r w:rsidRPr="00C809ED" w:rsidR="00C809ED">
        <w:rPr>
          <w:rFonts w:ascii="Arial" w:hAnsi="Arial" w:eastAsia="Times New Roman" w:cs="Arial"/>
          <w:b w:val="1"/>
          <w:bCs w:val="1"/>
          <w:kern w:val="0"/>
          <w:lang w:eastAsia="en-AU"/>
          <w14:ligatures w14:val="none"/>
        </w:rPr>
        <w:t>ubmit</w:t>
      </w:r>
      <w:r w:rsidRPr="2DEFD1AE" w:rsidR="00C809ED">
        <w:rPr>
          <w:rFonts w:ascii="Arial" w:hAnsi="Arial" w:eastAsia="Times New Roman" w:cs="Arial"/>
          <w:b w:val="1"/>
          <w:bCs w:val="1"/>
          <w:lang w:eastAsia="en-AU"/>
        </w:rPr>
        <w:t xml:space="preserve"> applications to:</w:t>
      </w:r>
      <w:r w:rsidRPr="00C809ED" w:rsidR="00C809ED">
        <w:rPr>
          <w:rFonts w:ascii="Arial" w:hAnsi="Arial" w:eastAsia="Times New Roman" w:cs="Arial"/>
          <w:kern w:val="0"/>
          <w:lang w:eastAsia="en-AU"/>
          <w14:ligatures w14:val="none"/>
        </w:rPr>
        <w:t xml:space="preserve"> </w:t>
      </w:r>
      <w:hyperlink r:id="Rac81a14bad31430e">
        <w:r w:rsidRPr="2DEFD1AE" w:rsidR="00716CE2">
          <w:rPr>
            <w:rStyle w:val="Hyperlink"/>
          </w:rPr>
          <w:t>connor.wherrett@dcceew.gov.au</w:t>
        </w:r>
      </w:hyperlink>
      <w:r w:rsidR="00716CE2">
        <w:rPr/>
        <w:t xml:space="preserve"> 0499 972 259</w:t>
      </w:r>
    </w:p>
    <w:p w:rsidR="00040D52" w:rsidP="42735536" w:rsidRDefault="00C809ED" w14:paraId="68B57AE3" w14:textId="4F17DC89">
      <w:pPr>
        <w:spacing w:before="100" w:beforeAutospacing="1" w:after="100" w:afterAutospacing="1" w:line="240" w:lineRule="auto"/>
        <w:rPr>
          <w:rFonts w:ascii="Arial" w:hAnsi="Arial" w:eastAsia="Times New Roman" w:cs="Arial"/>
          <w:kern w:val="0"/>
          <w:lang w:eastAsia="en-AU"/>
          <w14:ligatures w14:val="none"/>
        </w:rPr>
      </w:pPr>
      <w:r w:rsidRPr="00C809ED">
        <w:rPr>
          <w:rFonts w:ascii="Arial" w:hAnsi="Arial" w:eastAsia="Times New Roman" w:cs="Arial"/>
          <w:b/>
          <w:bCs/>
          <w:kern w:val="0"/>
          <w:lang w:eastAsia="en-AU"/>
          <w14:ligatures w14:val="none"/>
        </w:rPr>
        <w:t>Applications close:</w:t>
      </w:r>
      <w:r w:rsidRPr="00C809ED">
        <w:rPr>
          <w:rFonts w:ascii="Arial" w:hAnsi="Arial" w:eastAsia="Times New Roman" w:cs="Arial"/>
          <w:kern w:val="0"/>
          <w:lang w:eastAsia="en-AU"/>
          <w14:ligatures w14:val="none"/>
        </w:rPr>
        <w:t xml:space="preserve"> </w:t>
      </w:r>
      <w:r w:rsidR="00716CE2">
        <w:rPr>
          <w:rFonts w:ascii="Arial" w:hAnsi="Arial" w:eastAsia="Times New Roman" w:cs="Arial"/>
          <w:kern w:val="0"/>
          <w:lang w:eastAsia="en-AU"/>
          <w14:ligatures w14:val="none"/>
        </w:rPr>
        <w:t>6</w:t>
      </w:r>
      <w:r w:rsidR="759AC5D1">
        <w:rPr>
          <w:rFonts w:ascii="Arial" w:hAnsi="Arial" w:eastAsia="Times New Roman" w:cs="Arial"/>
          <w:kern w:val="0"/>
          <w:lang w:eastAsia="en-AU"/>
          <w14:ligatures w14:val="none"/>
        </w:rPr>
        <w:t xml:space="preserve"> May</w:t>
      </w:r>
      <w:r w:rsidRPr="42735536">
        <w:rPr>
          <w:rFonts w:ascii="Arial" w:hAnsi="Arial" w:eastAsia="Times New Roman" w:cs="Arial"/>
          <w:lang w:eastAsia="en-AU"/>
        </w:rPr>
        <w:t xml:space="preserve"> 202</w:t>
      </w:r>
      <w:r w:rsidRPr="42735536" w:rsidR="00040D52">
        <w:rPr>
          <w:rFonts w:ascii="Arial" w:hAnsi="Arial" w:eastAsia="Times New Roman" w:cs="Arial"/>
          <w:lang w:eastAsia="en-AU"/>
        </w:rPr>
        <w:t>6</w:t>
      </w:r>
    </w:p>
    <w:p w:rsidRPr="00C809ED" w:rsidR="00C441CD" w:rsidP="00C809ED" w:rsidRDefault="00C441CD" w14:paraId="2411CAC5" w14:textId="77777777">
      <w:pPr>
        <w:rPr>
          <w:rFonts w:ascii="Arial" w:hAnsi="Arial" w:cs="Arial"/>
        </w:rPr>
      </w:pPr>
    </w:p>
    <w:sectPr w:rsidRPr="00C809ED" w:rsidR="00C441CD">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86D" w:rsidP="00C441CD" w:rsidRDefault="00F6286D" w14:paraId="638310BC" w14:textId="77777777">
      <w:pPr>
        <w:spacing w:after="0" w:line="240" w:lineRule="auto"/>
      </w:pPr>
      <w:r>
        <w:separator/>
      </w:r>
    </w:p>
  </w:endnote>
  <w:endnote w:type="continuationSeparator" w:id="0">
    <w:p w:rsidR="00F6286D" w:rsidP="00C441CD" w:rsidRDefault="00F6286D" w14:paraId="676EED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7FFC" w:rsidRDefault="000F7FFC" w14:paraId="05149521" w14:textId="30B449DB">
    <w:pPr>
      <w:pStyle w:val="Footer"/>
    </w:pPr>
    <w:r>
      <w:rPr>
        <w:noProof/>
      </w:rPr>
      <mc:AlternateContent>
        <mc:Choice Requires="wps">
          <w:drawing>
            <wp:anchor distT="0" distB="0" distL="0" distR="0" simplePos="0" relativeHeight="251658244" behindDoc="0" locked="0" layoutInCell="1" allowOverlap="1" wp14:anchorId="0F821D85" wp14:editId="6A42E7BB">
              <wp:simplePos x="635" y="635"/>
              <wp:positionH relativeFrom="page">
                <wp:align>center</wp:align>
              </wp:positionH>
              <wp:positionV relativeFrom="page">
                <wp:align>bottom</wp:align>
              </wp:positionV>
              <wp:extent cx="622300" cy="405765"/>
              <wp:effectExtent l="0" t="0" r="6350" b="0"/>
              <wp:wrapNone/>
              <wp:docPr id="853508028" name="Text Box 5" descr="OFFICIAL">
                <a:extLst xmlns:a="http://schemas.openxmlformats.org/drawingml/2006/main">
                  <a:ext uri="{FF2B5EF4-FFF2-40B4-BE49-F238E27FC236}">
                    <a16:creationId xmlns:a16="http://schemas.microsoft.com/office/drawing/2014/main" id="{DCFFCB68-8EA1-4D94-8DDE-F5AF5BF4B97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0F7FFC" w:rsidR="000F7FFC" w:rsidP="000F7FFC" w:rsidRDefault="000F7FFC" w14:paraId="467AEA7F" w14:textId="7482DAFB">
                          <w:pPr>
                            <w:spacing w:after="0"/>
                            <w:rPr>
                              <w:rFonts w:ascii="Aptos" w:hAnsi="Aptos" w:eastAsia="Aptos" w:cs="Aptos"/>
                              <w:noProof/>
                              <w:color w:val="FF0000"/>
                            </w:rPr>
                          </w:pPr>
                          <w:r w:rsidRPr="000F7FFC">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28E649E">
            <v:shapetype id="_x0000_t202" coordsize="21600,21600" o:spt="202" path="m,l,21600r21600,l21600,xe" w14:anchorId="0F821D85">
              <v:stroke joinstyle="miter"/>
              <v:path gradientshapeok="t" o:connecttype="rect"/>
            </v:shapetype>
            <v:shape id="Text Box 5"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v:textbox style="mso-fit-shape-to-text:t" inset="0,0,0,15pt">
                <w:txbxContent>
                  <w:p w:rsidRPr="000F7FFC" w:rsidR="000F7FFC" w:rsidP="000F7FFC" w:rsidRDefault="000F7FFC" w14:paraId="08CE8BEA" w14:textId="7482DAFB">
                    <w:pPr>
                      <w:spacing w:after="0"/>
                      <w:rPr>
                        <w:rFonts w:ascii="Aptos" w:hAnsi="Aptos" w:eastAsia="Aptos" w:cs="Aptos"/>
                        <w:noProof/>
                        <w:color w:val="FF0000"/>
                      </w:rPr>
                    </w:pPr>
                    <w:r w:rsidRPr="000F7FFC">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7FFC" w:rsidRDefault="000F7FFC" w14:paraId="682440ED" w14:textId="3A8B2D6C">
    <w:pPr>
      <w:pStyle w:val="Footer"/>
    </w:pPr>
    <w:r>
      <w:rPr>
        <w:noProof/>
      </w:rPr>
      <mc:AlternateContent>
        <mc:Choice Requires="wps">
          <w:drawing>
            <wp:anchor distT="0" distB="0" distL="0" distR="0" simplePos="0" relativeHeight="251658245" behindDoc="0" locked="0" layoutInCell="1" allowOverlap="1" wp14:anchorId="085A6DEA" wp14:editId="73535061">
              <wp:simplePos x="914400" y="10058400"/>
              <wp:positionH relativeFrom="page">
                <wp:align>center</wp:align>
              </wp:positionH>
              <wp:positionV relativeFrom="page">
                <wp:align>bottom</wp:align>
              </wp:positionV>
              <wp:extent cx="622300" cy="405765"/>
              <wp:effectExtent l="0" t="0" r="6350" b="0"/>
              <wp:wrapNone/>
              <wp:docPr id="1310872539" name="Text Box 6" descr="OFFICIAL">
                <a:extLst xmlns:a="http://schemas.openxmlformats.org/drawingml/2006/main">
                  <a:ext uri="{FF2B5EF4-FFF2-40B4-BE49-F238E27FC236}">
                    <a16:creationId xmlns:a16="http://schemas.microsoft.com/office/drawing/2014/main" id="{7FDADECC-C0E4-4880-961B-121E8AD9C07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0F7FFC" w:rsidR="000F7FFC" w:rsidP="000F7FFC" w:rsidRDefault="000F7FFC" w14:paraId="5F527E02" w14:textId="7AB8F182">
                          <w:pPr>
                            <w:spacing w:after="0"/>
                            <w:rPr>
                              <w:rFonts w:ascii="Aptos" w:hAnsi="Aptos" w:eastAsia="Aptos" w:cs="Aptos"/>
                              <w:noProof/>
                              <w:color w:val="FF0000"/>
                            </w:rPr>
                          </w:pPr>
                          <w:r w:rsidRPr="000F7FFC">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3E26807">
            <v:shapetype id="_x0000_t202" coordsize="21600,21600" o:spt="202" path="m,l,21600r21600,l21600,xe" w14:anchorId="085A6DEA">
              <v:stroke joinstyle="miter"/>
              <v:path gradientshapeok="t" o:connecttype="rect"/>
            </v:shapetype>
            <v:shape id="Text Box 6"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v:textbox style="mso-fit-shape-to-text:t" inset="0,0,0,15pt">
                <w:txbxContent>
                  <w:p w:rsidRPr="000F7FFC" w:rsidR="000F7FFC" w:rsidP="000F7FFC" w:rsidRDefault="000F7FFC" w14:paraId="2CCFEE10" w14:textId="7AB8F182">
                    <w:pPr>
                      <w:spacing w:after="0"/>
                      <w:rPr>
                        <w:rFonts w:ascii="Aptos" w:hAnsi="Aptos" w:eastAsia="Aptos" w:cs="Aptos"/>
                        <w:noProof/>
                        <w:color w:val="FF0000"/>
                      </w:rPr>
                    </w:pPr>
                    <w:r w:rsidRPr="000F7FFC">
                      <w:rPr>
                        <w:rFonts w:ascii="Aptos" w:hAnsi="Aptos" w:eastAsia="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7FFC" w:rsidRDefault="000F7FFC" w14:paraId="5B7B28E2" w14:textId="76E6FC87">
    <w:pPr>
      <w:pStyle w:val="Footer"/>
    </w:pPr>
    <w:r>
      <w:rPr>
        <w:noProof/>
      </w:rPr>
      <mc:AlternateContent>
        <mc:Choice Requires="wps">
          <w:drawing>
            <wp:anchor distT="0" distB="0" distL="0" distR="0" simplePos="0" relativeHeight="251658243" behindDoc="0" locked="0" layoutInCell="1" allowOverlap="1" wp14:anchorId="1672C5C0" wp14:editId="46BD1CD6">
              <wp:simplePos x="635" y="635"/>
              <wp:positionH relativeFrom="page">
                <wp:align>center</wp:align>
              </wp:positionH>
              <wp:positionV relativeFrom="page">
                <wp:align>bottom</wp:align>
              </wp:positionV>
              <wp:extent cx="622300" cy="405765"/>
              <wp:effectExtent l="0" t="0" r="6350" b="0"/>
              <wp:wrapNone/>
              <wp:docPr id="1449435922" name="Text Box 4" descr="OFFICIAL">
                <a:extLst xmlns:a="http://schemas.openxmlformats.org/drawingml/2006/main">
                  <a:ext uri="{FF2B5EF4-FFF2-40B4-BE49-F238E27FC236}">
                    <a16:creationId xmlns:a16="http://schemas.microsoft.com/office/drawing/2014/main" id="{495DFF8B-DDF5-4E5B-B4C3-A3722DD381C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0F7FFC" w:rsidR="000F7FFC" w:rsidP="000F7FFC" w:rsidRDefault="000F7FFC" w14:paraId="4B517DAA" w14:textId="104ECF08">
                          <w:pPr>
                            <w:spacing w:after="0"/>
                            <w:rPr>
                              <w:rFonts w:ascii="Aptos" w:hAnsi="Aptos" w:eastAsia="Aptos" w:cs="Aptos"/>
                              <w:noProof/>
                              <w:color w:val="FF0000"/>
                            </w:rPr>
                          </w:pPr>
                          <w:r w:rsidRPr="000F7FFC">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4C27E45">
            <v:shapetype id="_x0000_t202" coordsize="21600,21600" o:spt="202" path="m,l,21600r21600,l21600,xe" w14:anchorId="1672C5C0">
              <v:stroke joinstyle="miter"/>
              <v:path gradientshapeok="t" o:connecttype="rect"/>
            </v:shapetype>
            <v:shape id="Text Box 4"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v:textbox style="mso-fit-shape-to-text:t" inset="0,0,0,15pt">
                <w:txbxContent>
                  <w:p w:rsidRPr="000F7FFC" w:rsidR="000F7FFC" w:rsidP="000F7FFC" w:rsidRDefault="000F7FFC" w14:paraId="09E77742" w14:textId="104ECF08">
                    <w:pPr>
                      <w:spacing w:after="0"/>
                      <w:rPr>
                        <w:rFonts w:ascii="Aptos" w:hAnsi="Aptos" w:eastAsia="Aptos" w:cs="Aptos"/>
                        <w:noProof/>
                        <w:color w:val="FF0000"/>
                      </w:rPr>
                    </w:pPr>
                    <w:r w:rsidRPr="000F7FFC">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86D" w:rsidP="00C441CD" w:rsidRDefault="00F6286D" w14:paraId="06D154D7" w14:textId="77777777">
      <w:pPr>
        <w:spacing w:after="0" w:line="240" w:lineRule="auto"/>
      </w:pPr>
      <w:r>
        <w:separator/>
      </w:r>
    </w:p>
  </w:footnote>
  <w:footnote w:type="continuationSeparator" w:id="0">
    <w:p w:rsidR="00F6286D" w:rsidP="00C441CD" w:rsidRDefault="00F6286D" w14:paraId="387024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7FFC" w:rsidRDefault="000F7FFC" w14:paraId="4A3E1FD6" w14:textId="478293D2">
    <w:pPr>
      <w:pStyle w:val="Header"/>
    </w:pPr>
    <w:r>
      <w:rPr>
        <w:noProof/>
      </w:rPr>
      <mc:AlternateContent>
        <mc:Choice Requires="wps">
          <w:drawing>
            <wp:anchor distT="0" distB="0" distL="0" distR="0" simplePos="0" relativeHeight="251658241" behindDoc="0" locked="0" layoutInCell="1" allowOverlap="1" wp14:anchorId="776DAF62" wp14:editId="0B7613AC">
              <wp:simplePos x="635" y="635"/>
              <wp:positionH relativeFrom="page">
                <wp:align>center</wp:align>
              </wp:positionH>
              <wp:positionV relativeFrom="page">
                <wp:align>top</wp:align>
              </wp:positionV>
              <wp:extent cx="622300" cy="405765"/>
              <wp:effectExtent l="0" t="0" r="6350" b="13335"/>
              <wp:wrapNone/>
              <wp:docPr id="255857651" name="Text Box 2" descr="OFFICIAL">
                <a:extLst xmlns:a="http://schemas.openxmlformats.org/drawingml/2006/main">
                  <a:ext uri="{FF2B5EF4-FFF2-40B4-BE49-F238E27FC236}">
                    <a16:creationId xmlns:a16="http://schemas.microsoft.com/office/drawing/2014/main" id="{3B7EC50E-8B11-4D01-9B94-1613C9701A0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0F7FFC" w:rsidR="000F7FFC" w:rsidP="000F7FFC" w:rsidRDefault="000F7FFC" w14:paraId="5965E6E2" w14:textId="35575BAC">
                          <w:pPr>
                            <w:spacing w:after="0"/>
                            <w:rPr>
                              <w:rFonts w:ascii="Aptos" w:hAnsi="Aptos" w:eastAsia="Aptos" w:cs="Aptos"/>
                              <w:noProof/>
                              <w:color w:val="FF0000"/>
                            </w:rPr>
                          </w:pPr>
                          <w:r w:rsidRPr="000F7FFC">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304D96D">
            <v:shapetype id="_x0000_t202" coordsize="21600,21600" o:spt="202" path="m,l,21600r21600,l21600,xe" w14:anchorId="776DAF62">
              <v:stroke joinstyle="miter"/>
              <v:path gradientshapeok="t" o:connecttype="rect"/>
            </v:shapetype>
            <v:shape id="Text Box 2"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v:textbox style="mso-fit-shape-to-text:t" inset="0,15pt,0,0">
                <w:txbxContent>
                  <w:p w:rsidRPr="000F7FFC" w:rsidR="000F7FFC" w:rsidP="000F7FFC" w:rsidRDefault="000F7FFC" w14:paraId="17D1F485" w14:textId="35575BAC">
                    <w:pPr>
                      <w:spacing w:after="0"/>
                      <w:rPr>
                        <w:rFonts w:ascii="Aptos" w:hAnsi="Aptos" w:eastAsia="Aptos" w:cs="Aptos"/>
                        <w:noProof/>
                        <w:color w:val="FF0000"/>
                      </w:rPr>
                    </w:pPr>
                    <w:r w:rsidRPr="000F7FFC">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7FFC" w:rsidRDefault="000F7FFC" w14:paraId="70D15B56" w14:textId="04FD84A4">
    <w:pPr>
      <w:pStyle w:val="Header"/>
    </w:pPr>
    <w:r>
      <w:rPr>
        <w:noProof/>
      </w:rPr>
      <mc:AlternateContent>
        <mc:Choice Requires="wps">
          <w:drawing>
            <wp:anchor distT="0" distB="0" distL="0" distR="0" simplePos="0" relativeHeight="251658242" behindDoc="0" locked="0" layoutInCell="1" allowOverlap="1" wp14:anchorId="0CD63849" wp14:editId="5D8B9073">
              <wp:simplePos x="914400" y="453081"/>
              <wp:positionH relativeFrom="page">
                <wp:align>center</wp:align>
              </wp:positionH>
              <wp:positionV relativeFrom="page">
                <wp:align>top</wp:align>
              </wp:positionV>
              <wp:extent cx="622300" cy="405765"/>
              <wp:effectExtent l="0" t="0" r="6350" b="13335"/>
              <wp:wrapNone/>
              <wp:docPr id="1234039118" name="Text Box 3" descr="OFFICIAL">
                <a:extLst xmlns:a="http://schemas.openxmlformats.org/drawingml/2006/main">
                  <a:ext uri="{FF2B5EF4-FFF2-40B4-BE49-F238E27FC236}">
                    <a16:creationId xmlns:a16="http://schemas.microsoft.com/office/drawing/2014/main" id="{B9EDAFD9-950E-4BDA-9472-C1A3FE198CD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0F7FFC" w:rsidR="000F7FFC" w:rsidP="000F7FFC" w:rsidRDefault="000F7FFC" w14:paraId="4F01BB5F" w14:textId="107E068E">
                          <w:pPr>
                            <w:spacing w:after="0"/>
                            <w:rPr>
                              <w:rFonts w:ascii="Aptos" w:hAnsi="Aptos" w:eastAsia="Aptos" w:cs="Aptos"/>
                              <w:noProof/>
                              <w:color w:val="FF0000"/>
                            </w:rPr>
                          </w:pPr>
                          <w:r w:rsidRPr="000F7FFC">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FD21003">
            <v:shapetype id="_x0000_t202" coordsize="21600,21600" o:spt="202" path="m,l,21600r21600,l21600,xe" w14:anchorId="0CD63849">
              <v:stroke joinstyle="miter"/>
              <v:path gradientshapeok="t" o:connecttype="rect"/>
            </v:shapetype>
            <v:shape id="Text Box 3" style="position:absolute;margin-left:0;margin-top:0;width:49pt;height:31.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v:textbox style="mso-fit-shape-to-text:t" inset="0,15pt,0,0">
                <w:txbxContent>
                  <w:p w:rsidRPr="000F7FFC" w:rsidR="000F7FFC" w:rsidP="000F7FFC" w:rsidRDefault="000F7FFC" w14:paraId="75F360E3" w14:textId="107E068E">
                    <w:pPr>
                      <w:spacing w:after="0"/>
                      <w:rPr>
                        <w:rFonts w:ascii="Aptos" w:hAnsi="Aptos" w:eastAsia="Aptos" w:cs="Aptos"/>
                        <w:noProof/>
                        <w:color w:val="FF0000"/>
                      </w:rPr>
                    </w:pPr>
                    <w:r w:rsidRPr="000F7FFC">
                      <w:rPr>
                        <w:rFonts w:ascii="Aptos" w:hAnsi="Aptos" w:eastAsia="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0F7FFC" w:rsidRDefault="000F7FFC" w14:paraId="2E6E4DE4" w14:textId="03E372F7">
    <w:pPr>
      <w:pStyle w:val="Header"/>
    </w:pPr>
    <w:r>
      <w:rPr>
        <w:noProof/>
      </w:rPr>
      <mc:AlternateContent>
        <mc:Choice Requires="wps">
          <w:drawing>
            <wp:anchor distT="0" distB="0" distL="0" distR="0" simplePos="0" relativeHeight="251658240" behindDoc="0" locked="0" layoutInCell="1" allowOverlap="1" wp14:anchorId="47BE1A76" wp14:editId="5DF530ED">
              <wp:simplePos x="635" y="635"/>
              <wp:positionH relativeFrom="page">
                <wp:align>center</wp:align>
              </wp:positionH>
              <wp:positionV relativeFrom="page">
                <wp:align>top</wp:align>
              </wp:positionV>
              <wp:extent cx="622300" cy="405765"/>
              <wp:effectExtent l="0" t="0" r="6350" b="13335"/>
              <wp:wrapNone/>
              <wp:docPr id="1646270986" name="Text Box 1" descr="OFFICIAL">
                <a:extLst xmlns:a="http://schemas.openxmlformats.org/drawingml/2006/main">
                  <a:ext uri="{FF2B5EF4-FFF2-40B4-BE49-F238E27FC236}">
                    <a16:creationId xmlns:a16="http://schemas.microsoft.com/office/drawing/2014/main" id="{05F61FA2-EF03-4A20-8976-1CDD3EF07BD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0F7FFC" w:rsidR="000F7FFC" w:rsidP="000F7FFC" w:rsidRDefault="000F7FFC" w14:paraId="78B01762" w14:textId="167E06C3">
                          <w:pPr>
                            <w:spacing w:after="0"/>
                            <w:rPr>
                              <w:rFonts w:ascii="Aptos" w:hAnsi="Aptos" w:eastAsia="Aptos" w:cs="Aptos"/>
                              <w:noProof/>
                              <w:color w:val="FF0000"/>
                            </w:rPr>
                          </w:pPr>
                          <w:r w:rsidRPr="000F7FFC">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EC63315">
            <v:shapetype id="_x0000_t202" coordsize="21600,21600" o:spt="202" path="m,l,21600r21600,l21600,xe" w14:anchorId="47BE1A76">
              <v:stroke joinstyle="miter"/>
              <v:path gradientshapeok="t" o:connecttype="rect"/>
            </v:shapetype>
            <v:shape id="Text Box 1"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v:textbox style="mso-fit-shape-to-text:t" inset="0,15pt,0,0">
                <w:txbxContent>
                  <w:p w:rsidRPr="000F7FFC" w:rsidR="000F7FFC" w:rsidP="000F7FFC" w:rsidRDefault="000F7FFC" w14:paraId="171AAEBA" w14:textId="167E06C3">
                    <w:pPr>
                      <w:spacing w:after="0"/>
                      <w:rPr>
                        <w:rFonts w:ascii="Aptos" w:hAnsi="Aptos" w:eastAsia="Aptos" w:cs="Aptos"/>
                        <w:noProof/>
                        <w:color w:val="FF0000"/>
                      </w:rPr>
                    </w:pPr>
                    <w:r w:rsidRPr="000F7FFC">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1B6"/>
    <w:multiLevelType w:val="multilevel"/>
    <w:tmpl w:val="DD408A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5C5824"/>
    <w:multiLevelType w:val="hybridMultilevel"/>
    <w:tmpl w:val="62BAD5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C1F2EAB"/>
    <w:multiLevelType w:val="multilevel"/>
    <w:tmpl w:val="124C6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AB5EBE"/>
    <w:multiLevelType w:val="multilevel"/>
    <w:tmpl w:val="B4BE7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9A3ACF"/>
    <w:multiLevelType w:val="multilevel"/>
    <w:tmpl w:val="A154BF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45C3B67"/>
    <w:multiLevelType w:val="multilevel"/>
    <w:tmpl w:val="3C26F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27D6E65"/>
    <w:multiLevelType w:val="hybridMultilevel"/>
    <w:tmpl w:val="D67603D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16cid:durableId="747312207">
    <w:abstractNumId w:val="4"/>
  </w:num>
  <w:num w:numId="2" w16cid:durableId="871766260">
    <w:abstractNumId w:val="0"/>
  </w:num>
  <w:num w:numId="3" w16cid:durableId="555090251">
    <w:abstractNumId w:val="6"/>
  </w:num>
  <w:num w:numId="4" w16cid:durableId="1192182636">
    <w:abstractNumId w:val="3"/>
  </w:num>
  <w:num w:numId="5" w16cid:durableId="480772679">
    <w:abstractNumId w:val="5"/>
  </w:num>
  <w:num w:numId="6" w16cid:durableId="1404178467">
    <w:abstractNumId w:val="2"/>
  </w:num>
  <w:num w:numId="7" w16cid:durableId="47880908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CD"/>
    <w:rsid w:val="00040D52"/>
    <w:rsid w:val="00041B89"/>
    <w:rsid w:val="00067581"/>
    <w:rsid w:val="000B15BE"/>
    <w:rsid w:val="000B56AB"/>
    <w:rsid w:val="000B5851"/>
    <w:rsid w:val="000B5DDB"/>
    <w:rsid w:val="000C7065"/>
    <w:rsid w:val="000F7FFC"/>
    <w:rsid w:val="00140D99"/>
    <w:rsid w:val="001741CF"/>
    <w:rsid w:val="00176E78"/>
    <w:rsid w:val="001873E5"/>
    <w:rsid w:val="001B7499"/>
    <w:rsid w:val="00267E9B"/>
    <w:rsid w:val="00277460"/>
    <w:rsid w:val="002778CF"/>
    <w:rsid w:val="002B5A23"/>
    <w:rsid w:val="002D694E"/>
    <w:rsid w:val="00302D59"/>
    <w:rsid w:val="003100B1"/>
    <w:rsid w:val="003104DB"/>
    <w:rsid w:val="00324A82"/>
    <w:rsid w:val="003444A8"/>
    <w:rsid w:val="00347C13"/>
    <w:rsid w:val="00350D4D"/>
    <w:rsid w:val="003550D9"/>
    <w:rsid w:val="00371C9C"/>
    <w:rsid w:val="003F1AFE"/>
    <w:rsid w:val="003F1C31"/>
    <w:rsid w:val="00401F75"/>
    <w:rsid w:val="004025DB"/>
    <w:rsid w:val="00557E19"/>
    <w:rsid w:val="00576AF4"/>
    <w:rsid w:val="005F7BD7"/>
    <w:rsid w:val="0060062F"/>
    <w:rsid w:val="006215D2"/>
    <w:rsid w:val="00630AE1"/>
    <w:rsid w:val="00660957"/>
    <w:rsid w:val="006632E2"/>
    <w:rsid w:val="006F02A3"/>
    <w:rsid w:val="006F5BF0"/>
    <w:rsid w:val="00714B64"/>
    <w:rsid w:val="00716CE2"/>
    <w:rsid w:val="0072090D"/>
    <w:rsid w:val="00722B54"/>
    <w:rsid w:val="00742013"/>
    <w:rsid w:val="0078724A"/>
    <w:rsid w:val="007A2605"/>
    <w:rsid w:val="007D4184"/>
    <w:rsid w:val="008109F3"/>
    <w:rsid w:val="00824C2B"/>
    <w:rsid w:val="00870FA8"/>
    <w:rsid w:val="00872A30"/>
    <w:rsid w:val="00892B12"/>
    <w:rsid w:val="008D0C98"/>
    <w:rsid w:val="00971DDD"/>
    <w:rsid w:val="009B3671"/>
    <w:rsid w:val="00A32478"/>
    <w:rsid w:val="00A56559"/>
    <w:rsid w:val="00A576FB"/>
    <w:rsid w:val="00A7240C"/>
    <w:rsid w:val="00AD12D4"/>
    <w:rsid w:val="00AF4AB0"/>
    <w:rsid w:val="00B03FD5"/>
    <w:rsid w:val="00B20631"/>
    <w:rsid w:val="00B45170"/>
    <w:rsid w:val="00B5106E"/>
    <w:rsid w:val="00B722CA"/>
    <w:rsid w:val="00B97650"/>
    <w:rsid w:val="00BF4900"/>
    <w:rsid w:val="00C024A4"/>
    <w:rsid w:val="00C41423"/>
    <w:rsid w:val="00C441CD"/>
    <w:rsid w:val="00C809ED"/>
    <w:rsid w:val="00CE7C75"/>
    <w:rsid w:val="00CF3645"/>
    <w:rsid w:val="00D12E5F"/>
    <w:rsid w:val="00D2236D"/>
    <w:rsid w:val="00D3290A"/>
    <w:rsid w:val="00D33CCF"/>
    <w:rsid w:val="00D36DA6"/>
    <w:rsid w:val="00D61437"/>
    <w:rsid w:val="00DE0C09"/>
    <w:rsid w:val="00E00E99"/>
    <w:rsid w:val="00E7015D"/>
    <w:rsid w:val="00E834C5"/>
    <w:rsid w:val="00EB2A96"/>
    <w:rsid w:val="00EC6E71"/>
    <w:rsid w:val="00EC6F00"/>
    <w:rsid w:val="00ED6F91"/>
    <w:rsid w:val="00F4C909"/>
    <w:rsid w:val="00F5547E"/>
    <w:rsid w:val="00F6286D"/>
    <w:rsid w:val="00F77BA6"/>
    <w:rsid w:val="00FC3938"/>
    <w:rsid w:val="00FD04B8"/>
    <w:rsid w:val="00FE4583"/>
    <w:rsid w:val="014040D9"/>
    <w:rsid w:val="0527E95D"/>
    <w:rsid w:val="162CB00E"/>
    <w:rsid w:val="171FA778"/>
    <w:rsid w:val="1A085E4C"/>
    <w:rsid w:val="1A701E7F"/>
    <w:rsid w:val="1C9186B9"/>
    <w:rsid w:val="1E3BCC80"/>
    <w:rsid w:val="237DC678"/>
    <w:rsid w:val="258E3D82"/>
    <w:rsid w:val="280FC378"/>
    <w:rsid w:val="29C3554F"/>
    <w:rsid w:val="2B111A28"/>
    <w:rsid w:val="2B78384A"/>
    <w:rsid w:val="2CB8AB16"/>
    <w:rsid w:val="2DEFD1AE"/>
    <w:rsid w:val="366BCC9D"/>
    <w:rsid w:val="3C71D7BB"/>
    <w:rsid w:val="3EA6FC82"/>
    <w:rsid w:val="41234FA5"/>
    <w:rsid w:val="4224A0D7"/>
    <w:rsid w:val="42735536"/>
    <w:rsid w:val="42854D84"/>
    <w:rsid w:val="4910A5D7"/>
    <w:rsid w:val="4F2E8D0F"/>
    <w:rsid w:val="517D2B7F"/>
    <w:rsid w:val="51BC2814"/>
    <w:rsid w:val="535FFAAB"/>
    <w:rsid w:val="5484E808"/>
    <w:rsid w:val="576698AA"/>
    <w:rsid w:val="5C10F00E"/>
    <w:rsid w:val="5D3F606C"/>
    <w:rsid w:val="6324CC75"/>
    <w:rsid w:val="64DB1E2D"/>
    <w:rsid w:val="68D81042"/>
    <w:rsid w:val="6D04ADEB"/>
    <w:rsid w:val="74CC2CF6"/>
    <w:rsid w:val="759AC5D1"/>
    <w:rsid w:val="7A9294D7"/>
    <w:rsid w:val="7B4E417E"/>
    <w:rsid w:val="7EFFD8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8DEF"/>
  <w15:chartTrackingRefBased/>
  <w15:docId w15:val="{5FF45764-B727-4801-994A-0DD43B6984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41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1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1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41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41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41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41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41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41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41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41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41CD"/>
    <w:rPr>
      <w:rFonts w:eastAsiaTheme="majorEastAsia" w:cstheme="majorBidi"/>
      <w:color w:val="272727" w:themeColor="text1" w:themeTint="D8"/>
    </w:rPr>
  </w:style>
  <w:style w:type="paragraph" w:styleId="Title">
    <w:name w:val="Title"/>
    <w:basedOn w:val="Normal"/>
    <w:next w:val="Normal"/>
    <w:link w:val="TitleChar"/>
    <w:uiPriority w:val="10"/>
    <w:qFormat/>
    <w:rsid w:val="00C441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41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41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4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1CD"/>
    <w:pPr>
      <w:spacing w:before="160"/>
      <w:jc w:val="center"/>
    </w:pPr>
    <w:rPr>
      <w:i/>
      <w:iCs/>
      <w:color w:val="404040" w:themeColor="text1" w:themeTint="BF"/>
    </w:rPr>
  </w:style>
  <w:style w:type="character" w:styleId="QuoteChar" w:customStyle="1">
    <w:name w:val="Quote Char"/>
    <w:basedOn w:val="DefaultParagraphFont"/>
    <w:link w:val="Quote"/>
    <w:uiPriority w:val="29"/>
    <w:rsid w:val="00C441CD"/>
    <w:rPr>
      <w:i/>
      <w:iCs/>
      <w:color w:val="404040" w:themeColor="text1" w:themeTint="BF"/>
    </w:rPr>
  </w:style>
  <w:style w:type="paragraph" w:styleId="ListParagraph">
    <w:name w:val="List Paragraph"/>
    <w:basedOn w:val="Normal"/>
    <w:uiPriority w:val="34"/>
    <w:qFormat/>
    <w:rsid w:val="00C441CD"/>
    <w:pPr>
      <w:ind w:left="720"/>
      <w:contextualSpacing/>
    </w:pPr>
  </w:style>
  <w:style w:type="character" w:styleId="IntenseEmphasis">
    <w:name w:val="Intense Emphasis"/>
    <w:basedOn w:val="DefaultParagraphFont"/>
    <w:uiPriority w:val="21"/>
    <w:qFormat/>
    <w:rsid w:val="00C441CD"/>
    <w:rPr>
      <w:i/>
      <w:iCs/>
      <w:color w:val="0F4761" w:themeColor="accent1" w:themeShade="BF"/>
    </w:rPr>
  </w:style>
  <w:style w:type="paragraph" w:styleId="IntenseQuote">
    <w:name w:val="Intense Quote"/>
    <w:basedOn w:val="Normal"/>
    <w:next w:val="Normal"/>
    <w:link w:val="IntenseQuoteChar"/>
    <w:uiPriority w:val="30"/>
    <w:qFormat/>
    <w:rsid w:val="00C441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41CD"/>
    <w:rPr>
      <w:i/>
      <w:iCs/>
      <w:color w:val="0F4761" w:themeColor="accent1" w:themeShade="BF"/>
    </w:rPr>
  </w:style>
  <w:style w:type="character" w:styleId="IntenseReference">
    <w:name w:val="Intense Reference"/>
    <w:basedOn w:val="DefaultParagraphFont"/>
    <w:uiPriority w:val="32"/>
    <w:qFormat/>
    <w:rsid w:val="00C441CD"/>
    <w:rPr>
      <w:b/>
      <w:bCs/>
      <w:smallCaps/>
      <w:color w:val="0F4761" w:themeColor="accent1" w:themeShade="BF"/>
      <w:spacing w:val="5"/>
    </w:rPr>
  </w:style>
  <w:style w:type="character" w:styleId="Hyperlink">
    <w:name w:val="Hyperlink"/>
    <w:basedOn w:val="DefaultParagraphFont"/>
    <w:uiPriority w:val="99"/>
    <w:unhideWhenUsed/>
    <w:rsid w:val="00C441CD"/>
    <w:rPr>
      <w:color w:val="467886" w:themeColor="hyperlink"/>
      <w:u w:val="single"/>
    </w:rPr>
  </w:style>
  <w:style w:type="character" w:styleId="UnresolvedMention">
    <w:name w:val="Unresolved Mention"/>
    <w:basedOn w:val="DefaultParagraphFont"/>
    <w:uiPriority w:val="99"/>
    <w:semiHidden/>
    <w:unhideWhenUsed/>
    <w:rsid w:val="00C441CD"/>
    <w:rPr>
      <w:color w:val="605E5C"/>
      <w:shd w:val="clear" w:color="auto" w:fill="E1DFDD"/>
    </w:rPr>
  </w:style>
  <w:style w:type="paragraph" w:styleId="Header">
    <w:name w:val="header"/>
    <w:basedOn w:val="Normal"/>
    <w:link w:val="HeaderChar"/>
    <w:uiPriority w:val="99"/>
    <w:unhideWhenUsed/>
    <w:rsid w:val="000F7F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7FFC"/>
  </w:style>
  <w:style w:type="paragraph" w:styleId="Footer">
    <w:name w:val="footer"/>
    <w:basedOn w:val="Normal"/>
    <w:link w:val="FooterChar"/>
    <w:uiPriority w:val="99"/>
    <w:unhideWhenUsed/>
    <w:rsid w:val="000F7F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7FFC"/>
  </w:style>
  <w:style w:type="paragraph" w:styleId="Revision">
    <w:name w:val="Revision"/>
    <w:hidden/>
    <w:uiPriority w:val="99"/>
    <w:semiHidden/>
    <w:rsid w:val="00B722CA"/>
    <w:pPr>
      <w:spacing w:after="0" w:line="240" w:lineRule="auto"/>
    </w:pPr>
  </w:style>
  <w:style w:type="character" w:styleId="CommentReference">
    <w:name w:val="Comment Reference"/>
    <w:basedOn w:val="DefaultParagraphFont"/>
    <w:uiPriority w:val="99"/>
    <w:semiHidden/>
    <w:unhideWhenUsed/>
    <w:rsid w:val="008109F3"/>
    <w:rPr>
      <w:sz w:val="16"/>
      <w:szCs w:val="16"/>
    </w:rPr>
  </w:style>
  <w:style w:type="paragraph" w:styleId="CommentText">
    <w:name w:val="Comment Text"/>
    <w:basedOn w:val="Normal"/>
    <w:link w:val="CommentTextChar"/>
    <w:uiPriority w:val="99"/>
    <w:unhideWhenUsed/>
    <w:rsid w:val="008109F3"/>
    <w:pPr>
      <w:spacing w:line="240" w:lineRule="auto"/>
    </w:pPr>
    <w:rPr>
      <w:sz w:val="20"/>
      <w:szCs w:val="20"/>
    </w:rPr>
  </w:style>
  <w:style w:type="character" w:styleId="CommentTextChar" w:customStyle="1">
    <w:name w:val="Comment Text Char"/>
    <w:basedOn w:val="DefaultParagraphFont"/>
    <w:link w:val="CommentText"/>
    <w:uiPriority w:val="99"/>
    <w:rsid w:val="008109F3"/>
    <w:rPr>
      <w:sz w:val="20"/>
      <w:szCs w:val="20"/>
    </w:rPr>
  </w:style>
  <w:style w:type="paragraph" w:styleId="CommentSubject">
    <w:name w:val="Comment Subject"/>
    <w:basedOn w:val="CommentText"/>
    <w:next w:val="CommentText"/>
    <w:link w:val="CommentSubjectChar"/>
    <w:uiPriority w:val="99"/>
    <w:semiHidden/>
    <w:unhideWhenUsed/>
    <w:rsid w:val="008109F3"/>
    <w:rPr>
      <w:b/>
      <w:bCs/>
    </w:rPr>
  </w:style>
  <w:style w:type="character" w:styleId="CommentSubjectChar" w:customStyle="1">
    <w:name w:val="Comment Subject Char"/>
    <w:basedOn w:val="CommentTextChar"/>
    <w:link w:val="CommentSubject"/>
    <w:uiPriority w:val="99"/>
    <w:semiHidden/>
    <w:rsid w:val="00810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wss.gov.au/advice/behaviour-codes-standard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ministers.finance.gov.au/smos/publication/2022/07/07/ministerial-staff-code-conduct"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aps.finance.gov.au/sites/default/files/2024-11/Enterprise%20Agreement%202024-27.pdf" TargetMode="External" Id="rId11"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yperlink" Target="https://www.legislation.gov.au/C2004A02928/latest/text"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mailto:connor.wherrett@dcceew.gov.au" TargetMode="External" Id="Rac81a14bad3143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Document" ma:contentTypeID="0x01010014CA906B430F514C9E3A09C9C11086E900D75B84889344C442A80AC8540611F106" ma:contentTypeVersion="43" ma:contentTypeDescription="Create a new document." ma:contentTypeScope="" ma:versionID="675d272eedd4b1463434fb361fbb2650">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d664353195f02285f9dffa15a422d315" ns2:_="" ns3:_="">
    <xsd:import namespace="5bbe23e6-87c4-42f3-bf4a-e7efb896fc26"/>
    <xsd:import namespace="01a30d40-da84-4c8e-848d-61af2c5e1ab3"/>
    <xsd:element name="properties">
      <xsd:complexType>
        <xsd:sequence>
          <xsd:element name="documentManagement">
            <xsd:complexType>
              <xsd:all>
                <xsd:element ref="ns2:Security_x0020_Classification" minOccurs="0"/>
                <xsd:element ref="ns2:Original_x0020_Date_x0020_Created" minOccurs="0"/>
                <xsd:element ref="ns2:TaxCatchAll"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DoF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format="DateOnly" ma:internalName="Original_x0020_Date_x0020_Created" ma:readOnly="false">
      <xsd:simpleType>
        <xsd:restriction base="dms:DateTime"/>
      </xsd:simpleType>
    </xsd:element>
    <xsd:element name="TaxCatchAll" ma:index="15" nillable="true" ma:displayName="Taxonomy Catch All Column" ma:hidden="true"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7" nillable="true" ma:taxonomy="true" ma:internalName="e0fcb3f570964638902a63147cd98219" ma:taxonomyFieldName="Organisation_x0020_Unit" ma:displayName="Organisation Unit" ma:readOnly="false" ma:default="1;#Parliamentary Workplace Support Services|4ba3ba5f-7bbe-4964-9e2b-9d9806c807f3" ma:fieldId="{e0fcb3f5-7096-4638-902a-63147cd98219}" ma:sspId="4524d717-1d9f-4968-b89e-6c763fcfa109"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8" nillable="true" ma:taxonomy="true" ma:internalName="f0888ba7078d4a1bac90b097c1ed0fad" ma:taxonomyFieldName="Initiating_x0020_Entity" ma:displayName="Initiating Entity" ma:readOnly="false" ma:default="2;#Department of Finance|fd660e8f-8f31-49bd-92a3-d31d4da31afe" ma:fieldId="{f0888ba7-078d-4a1b-ac90-b097c1ed0fad}" ma:sspId="4524d717-1d9f-4968-b89e-6c763fcfa109"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9" nillable="true" ma:taxonomy="true" ma:internalName="of934ccb37d6451ba60cdb89c1817167" ma:taxonomyFieldName="About_x0020_Entity" ma:displayName="About Entity" ma:readOnly="false" ma:default="2;#Department of Finance|fd660e8f-8f31-49bd-92a3-d31d4da31afe" ma:fieldId="{8f934ccb-37d6-451b-a60c-db89c1817167}" ma:sspId="4524d717-1d9f-4968-b89e-6c763fcfa109" ma:termSetId="1dd44c57-eb90-49d3-b71d-825941fd7214" ma:anchorId="00000000-0000-0000-0000-000000000000"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1" nillable="true" ma:taxonomy="true" ma:internalName="lf395e0388bc45bfb8642f07b9d090f4" ma:taxonomyFieldName="Function_x0020_and_x0020_Activity" ma:displayName="Function and Activity" ma:readOnly="false" ma:fieldId="{5f395e03-88bc-45bf-b864-2f07b9d090f4}" ma:sspId="4524d717-1d9f-4968-b89e-6c763fcfa109" ma:termSetId="d6a09c5b-e950-47cc-8e6b-7e27719f9f0b" ma:anchorId="00000000-0000-0000-0000-000000000000" ma:open="false" ma:isKeyword="false">
      <xsd:complexType>
        <xsd:sequence>
          <xsd:element ref="pc:Terms" minOccurs="0" maxOccurs="1"/>
        </xsd:sequence>
      </xsd:complexType>
    </xsd:element>
    <xsd:element name="DoFDocumentID" ma:index="33" nillable="true" ma:displayName="DoF Document ID" ma:internalName="DoF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524d717-1d9f-4968-b89e-6c763fcfa109"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Terms xmlns="http://schemas.microsoft.com/office/infopath/2007/PartnerControls"/>
    </lcf76f155ced4ddcb4097134ff3c332f>
    <TaxCatchAll xmlns="5bbe23e6-87c4-42f3-bf4a-e7efb896fc26">
      <Value>34</Value>
      <Value>87</Value>
      <Value>2</Value>
    </TaxCatchAll>
    <of934ccb37d6451ba60cdb89c1817167 xmlns="5bbe23e6-87c4-42f3-bf4a-e7efb896fc26">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e0fcb3f570964638902a63147cd98219 xmlns="5bbe23e6-87c4-42f3-bf4a-e7efb896fc26">
      <Terms xmlns="http://schemas.microsoft.com/office/infopath/2007/PartnerControls">
        <TermInfo xmlns="http://schemas.microsoft.com/office/infopath/2007/PartnerControls">
          <TermName xmlns="http://schemas.microsoft.com/office/infopath/2007/PartnerControls">Office of Staff Support</TermName>
          <TermId xmlns="http://schemas.microsoft.com/office/infopath/2007/PartnerControls">be2b1a1c-d6fc-4e3f-92e4-7ad88da67ad0</TermId>
        </TermInfo>
      </Terms>
    </e0fcb3f570964638902a63147cd98219>
    <DoFDocumentID xmlns="5bbe23e6-87c4-42f3-bf4a-e7efb896fc26" xsi:nil="true"/>
    <Original_x0020_Date_x0020_Created xmlns="5bbe23e6-87c4-42f3-bf4a-e7efb896fc26" xsi:nil="true"/>
    <TaxKeywordTaxHTField xmlns="5bbe23e6-87c4-42f3-bf4a-e7efb896fc26">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5bbe23e6-87c4-42f3-bf4a-e7efb896fc26">
      <Terms xmlns="http://schemas.microsoft.com/office/infopath/2007/PartnerControls"/>
    </lf395e0388bc45bfb8642f07b9d090f4>
    <f0888ba7078d4a1bac90b097c1ed0fad xmlns="5bbe23e6-87c4-42f3-bf4a-e7efb896fc26">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5bbe23e6-87c4-42f3-bf4a-e7efb896fc26">OFFICIAL</Security_x0020_Classification>
  </documentManagement>
</p:properties>
</file>

<file path=customXml/itemProps1.xml><?xml version="1.0" encoding="utf-8"?>
<ds:datastoreItem xmlns:ds="http://schemas.openxmlformats.org/officeDocument/2006/customXml" ds:itemID="{5B735E25-679F-4BFF-B352-069BA96504EE}">
  <ds:schemaRefs>
    <ds:schemaRef ds:uri="http://schemas.microsoft.com/sharepoint/v3/contenttype/forms"/>
  </ds:schemaRefs>
</ds:datastoreItem>
</file>

<file path=customXml/itemProps2.xml><?xml version="1.0" encoding="utf-8"?>
<ds:datastoreItem xmlns:ds="http://schemas.openxmlformats.org/officeDocument/2006/customXml" ds:itemID="{F0CD60FD-F3F1-45DB-ABBF-4DAA190525D9}"/>
</file>

<file path=customXml/itemProps3.xml><?xml version="1.0" encoding="utf-8"?>
<ds:datastoreItem xmlns:ds="http://schemas.openxmlformats.org/officeDocument/2006/customXml" ds:itemID="{65D32259-0838-4470-B78E-CD78D322AF94}">
  <ds:schemaRefs>
    <ds:schemaRef ds:uri="http://schemas.microsoft.com/office/2006/metadata/properties"/>
    <ds:schemaRef ds:uri="http://schemas.microsoft.com/office/infopath/2007/PartnerControls"/>
    <ds:schemaRef ds:uri="http://schemas.microsoft.com/sharepoint/v3"/>
    <ds:schemaRef ds:uri="d81c2681-db7b-4a56-9abd-a3238a78f6b2"/>
    <ds:schemaRef ds:uri="e8238601-ce47-4778-85d0-8b1d6564965a"/>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Cronan, Patrick</dc:creator>
  <cp:keywords>[SEC=OFFICIAL]</cp:keywords>
  <dc:description/>
  <cp:lastModifiedBy>Suze METHERELL</cp:lastModifiedBy>
  <cp:revision>4</cp:revision>
  <dcterms:created xsi:type="dcterms:W3CDTF">2026-04-20T23:49:00Z</dcterms:created>
  <dcterms:modified xsi:type="dcterms:W3CDTF">2026-04-20T23:50:30Z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v=2022.1;a=SHA256;h=909D547BE666CA77961C168A79C5E2EA903669282917B25AC75BFAD4CA6ECCBD</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2026-02-16T04:04:18Z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1BCD4F10EC87BD09BD4E3D6ECCD2BD9F2288413DBC4E7D8D5DB8B869C57F6F4B</vt:lpwstr>
  </property>
  <property fmtid="{D5CDD505-2E9C-101B-9397-08002B2CF9AE}" pid="16" name="MSIP_Label_87d6481e-ccdd-4ab6-8b26-05a0df5699e7_SetDate">
    <vt:lpwstr>2026-02-16T04:04:18Z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c9329cf230bc4b9e98964460d85793b4</vt:lpwstr>
  </property>
  <property fmtid="{D5CDD505-2E9C-101B-9397-08002B2CF9AE}" pid="20" name="PM_InsertionValue">
    <vt:lpwstr>OFFICIAL</vt:lpwstr>
  </property>
  <property fmtid="{D5CDD505-2E9C-101B-9397-08002B2CF9AE}" pid="21" name="PM_Originator_Hash_SHA1">
    <vt:lpwstr>9249F4E185D46C4300A06FC79EEA807F5E979930</vt:lpwstr>
  </property>
  <property fmtid="{D5CDD505-2E9C-101B-9397-08002B2CF9AE}" pid="22" name="PM_DisplayValueSecClassificationWithQualifier">
    <vt:lpwstr>OFFICIAL</vt:lpwstr>
  </property>
  <property fmtid="{D5CDD505-2E9C-101B-9397-08002B2CF9AE}" pid="23" name="PM_Originating_FileId">
    <vt:lpwstr>9BC889FBA47D447F859FCDB910497BC6</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A89497D3D3870BB36E3299A10822B331</vt:lpwstr>
  </property>
  <property fmtid="{D5CDD505-2E9C-101B-9397-08002B2CF9AE}" pid="32" name="PM_Hash_Salt">
    <vt:lpwstr>A89497D3D3870BB36E3299A10822B331</vt:lpwstr>
  </property>
  <property fmtid="{D5CDD505-2E9C-101B-9397-08002B2CF9AE}" pid="33" name="PM_Hash_SHA1">
    <vt:lpwstr>EFBB67CE897A1FB714B9B4A451E4DDF50E39390F</vt:lpwstr>
  </property>
  <property fmtid="{D5CDD505-2E9C-101B-9397-08002B2CF9AE}" pid="34" name="ClassificationContentMarkingHeaderShapeIds">
    <vt:lpwstr>62201a0a,f4013f3,498df14e</vt:lpwstr>
  </property>
  <property fmtid="{D5CDD505-2E9C-101B-9397-08002B2CF9AE}" pid="35" name="ClassificationContentMarkingHeaderFontProps">
    <vt:lpwstr>#ff0000,12,Aptos</vt:lpwstr>
  </property>
  <property fmtid="{D5CDD505-2E9C-101B-9397-08002B2CF9AE}" pid="36" name="ClassificationContentMarkingHeaderText">
    <vt:lpwstr>OFFICIAL</vt:lpwstr>
  </property>
  <property fmtid="{D5CDD505-2E9C-101B-9397-08002B2CF9AE}" pid="37" name="ClassificationContentMarkingFooterShapeIds">
    <vt:lpwstr>5664a312,32df7fbc,4e2253db</vt:lpwstr>
  </property>
  <property fmtid="{D5CDD505-2E9C-101B-9397-08002B2CF9AE}" pid="38" name="ClassificationContentMarkingFooterFontProps">
    <vt:lpwstr>#ff0000,12,Aptos</vt:lpwstr>
  </property>
  <property fmtid="{D5CDD505-2E9C-101B-9397-08002B2CF9AE}" pid="39" name="ClassificationContentMarkingFooterText">
    <vt:lpwstr>OFFICIAL</vt:lpwstr>
  </property>
  <property fmtid="{D5CDD505-2E9C-101B-9397-08002B2CF9AE}" pid="40" name="EmReceivedByName">
    <vt:lpwstr/>
  </property>
  <property fmtid="{D5CDD505-2E9C-101B-9397-08002B2CF9AE}" pid="41" name="TaxKeyword">
    <vt:lpwstr>34;#[SEC=OFFICIAL]|07351cc0-de73-4913-be2f-56f124cbf8bb</vt:lpwstr>
  </property>
  <property fmtid="{D5CDD505-2E9C-101B-9397-08002B2CF9AE}" pid="42" name="EmToAddress">
    <vt:lpwstr/>
  </property>
  <property fmtid="{D5CDD505-2E9C-101B-9397-08002B2CF9AE}" pid="43" name="EmCategory">
    <vt:lpwstr/>
  </property>
  <property fmtid="{D5CDD505-2E9C-101B-9397-08002B2CF9AE}" pid="44" name="EmConversationIndex">
    <vt:lpwstr/>
  </property>
  <property fmtid="{D5CDD505-2E9C-101B-9397-08002B2CF9AE}" pid="45" name="EmBody">
    <vt:lpwstr/>
  </property>
  <property fmtid="{D5CDD505-2E9C-101B-9397-08002B2CF9AE}" pid="46" name="PM_Qualifier_Prev">
    <vt:lpwstr/>
  </property>
  <property fmtid="{D5CDD505-2E9C-101B-9397-08002B2CF9AE}" pid="47" name="EmBCCSMTPAddress">
    <vt:lpwstr/>
  </property>
  <property fmtid="{D5CDD505-2E9C-101B-9397-08002B2CF9AE}" pid="48" name="EmCC">
    <vt:lpwstr/>
  </property>
  <property fmtid="{D5CDD505-2E9C-101B-9397-08002B2CF9AE}" pid="49" name="EmFromName">
    <vt:lpwstr/>
  </property>
  <property fmtid="{D5CDD505-2E9C-101B-9397-08002B2CF9AE}" pid="50" name="EmTo">
    <vt:lpwstr/>
  </property>
  <property fmtid="{D5CDD505-2E9C-101B-9397-08002B2CF9AE}" pid="51" name="EmToSMTPAddress">
    <vt:lpwstr/>
  </property>
  <property fmtid="{D5CDD505-2E9C-101B-9397-08002B2CF9AE}" pid="52" name="Organisation Unit">
    <vt:lpwstr>87;#Office of Staff Support|be2b1a1c-d6fc-4e3f-92e4-7ad88da67ad0</vt:lpwstr>
  </property>
  <property fmtid="{D5CDD505-2E9C-101B-9397-08002B2CF9AE}" pid="53" name="h64465b6520a47a58f1168c7a3f04764">
    <vt:lpwstr/>
  </property>
  <property fmtid="{D5CDD505-2E9C-101B-9397-08002B2CF9AE}" pid="54" name="AbtEntity">
    <vt:lpwstr>1;#Finance|fd660e8f-8f31-49bd-92a3-d31d4da31afe</vt:lpwstr>
  </property>
  <property fmtid="{D5CDD505-2E9C-101B-9397-08002B2CF9AE}" pid="55" name="EmCon">
    <vt:lpwstr/>
  </property>
  <property fmtid="{D5CDD505-2E9C-101B-9397-08002B2CF9AE}" pid="56" name="EmCompanies">
    <vt:lpwstr/>
  </property>
  <property fmtid="{D5CDD505-2E9C-101B-9397-08002B2CF9AE}" pid="57" name="EmFromSMTPAddress">
    <vt:lpwstr/>
  </property>
  <property fmtid="{D5CDD505-2E9C-101B-9397-08002B2CF9AE}" pid="58" name="EmAttachCount">
    <vt:lpwstr/>
  </property>
  <property fmtid="{D5CDD505-2E9C-101B-9397-08002B2CF9AE}" pid="59" name="EmReceivedOnBehalfOfName">
    <vt:lpwstr/>
  </property>
  <property fmtid="{D5CDD505-2E9C-101B-9397-08002B2CF9AE}" pid="60" name="EmReplyRecipients">
    <vt:lpwstr/>
  </property>
  <property fmtid="{D5CDD505-2E9C-101B-9397-08002B2CF9AE}" pid="61" name="EmRetentionPolicyName">
    <vt:lpwstr/>
  </property>
  <property fmtid="{D5CDD505-2E9C-101B-9397-08002B2CF9AE}" pid="62" name="EmReplyRecipientNames">
    <vt:lpwstr/>
  </property>
  <property fmtid="{D5CDD505-2E9C-101B-9397-08002B2CF9AE}" pid="63" name="_dlc_DocIdItemGuid">
    <vt:lpwstr>b44fc80d-2304-43d2-b98f-a3edc01cd7a3</vt:lpwstr>
  </property>
  <property fmtid="{D5CDD505-2E9C-101B-9397-08002B2CF9AE}" pid="64" name="InitiatingEntity">
    <vt:lpwstr>1;#Finance|fd660e8f-8f31-49bd-92a3-d31d4da31afe</vt:lpwstr>
  </property>
  <property fmtid="{D5CDD505-2E9C-101B-9397-08002B2CF9AE}" pid="65" name="About Entity">
    <vt:lpwstr>2;#Department of Finance|fd660e8f-8f31-49bd-92a3-d31d4da31afe</vt:lpwstr>
  </property>
  <property fmtid="{D5CDD505-2E9C-101B-9397-08002B2CF9AE}" pid="66" name="EmFrom">
    <vt:lpwstr/>
  </property>
  <property fmtid="{D5CDD505-2E9C-101B-9397-08002B2CF9AE}" pid="67" name="EmAttachmentNames">
    <vt:lpwstr/>
  </property>
  <property fmtid="{D5CDD505-2E9C-101B-9397-08002B2CF9AE}" pid="68" name="EmSentOnBehalfOfName">
    <vt:lpwstr/>
  </property>
  <property fmtid="{D5CDD505-2E9C-101B-9397-08002B2CF9AE}" pid="69" name="Initiating Entity">
    <vt:lpwstr>2;#Department of Finance|fd660e8f-8f31-49bd-92a3-d31d4da31afe</vt:lpwstr>
  </property>
  <property fmtid="{D5CDD505-2E9C-101B-9397-08002B2CF9AE}" pid="70" name="PM_SecurityClassification_Prev">
    <vt:lpwstr>OFFICIAL</vt:lpwstr>
  </property>
  <property fmtid="{D5CDD505-2E9C-101B-9397-08002B2CF9AE}" pid="71" name="Function and Activity">
    <vt:lpwstr/>
  </property>
  <property fmtid="{D5CDD505-2E9C-101B-9397-08002B2CF9AE}" pid="72" name="EmCCSMTPAddress">
    <vt:lpwstr/>
  </property>
  <property fmtid="{D5CDD505-2E9C-101B-9397-08002B2CF9AE}" pid="73" name="EmConversationID">
    <vt:lpwstr/>
  </property>
  <property fmtid="{D5CDD505-2E9C-101B-9397-08002B2CF9AE}" pid="74" name="EmID">
    <vt:lpwstr/>
  </property>
  <property fmtid="{D5CDD505-2E9C-101B-9397-08002B2CF9AE}" pid="75" name="EmBCC">
    <vt:lpwstr/>
  </property>
  <property fmtid="{D5CDD505-2E9C-101B-9397-08002B2CF9AE}" pid="76" name="Record_x0020_Classification">
    <vt:lpwstr/>
  </property>
  <property fmtid="{D5CDD505-2E9C-101B-9397-08002B2CF9AE}" pid="77" name="Record Classification">
    <vt:lpwstr/>
  </property>
  <property fmtid="{D5CDD505-2E9C-101B-9397-08002B2CF9AE}" pid="78" name="MediaServiceImageTags">
    <vt:lpwstr/>
  </property>
  <property fmtid="{D5CDD505-2E9C-101B-9397-08002B2CF9AE}" pid="79" name="EmSubject">
    <vt:lpwstr/>
  </property>
  <property fmtid="{D5CDD505-2E9C-101B-9397-08002B2CF9AE}" pid="80" name="ContentTypeId">
    <vt:lpwstr>0x01010014CA906B430F514C9E3A09C9C11086E900D75B84889344C442A80AC8540611F106</vt:lpwstr>
  </property>
  <property fmtid="{D5CDD505-2E9C-101B-9397-08002B2CF9AE}" pid="81" name="OrgUnit">
    <vt:lpwstr>2;#Office of Staff Support|be2b1a1c-d6fc-4e3f-92e4-7ad88da67ad0</vt:lpwstr>
  </property>
  <property fmtid="{D5CDD505-2E9C-101B-9397-08002B2CF9AE}" pid="82" name="Organisation_x0020_Unit">
    <vt:lpwstr>87;#Office of Staff Support|be2b1a1c-d6fc-4e3f-92e4-7ad88da67ad0</vt:lpwstr>
  </property>
  <property fmtid="{D5CDD505-2E9C-101B-9397-08002B2CF9AE}" pid="83" name="About_x0020_Entity">
    <vt:lpwstr>2;#Department of Finance|fd660e8f-8f31-49bd-92a3-d31d4da31afe</vt:lpwstr>
  </property>
  <property fmtid="{D5CDD505-2E9C-101B-9397-08002B2CF9AE}" pid="84" name="Function_x0020_and_x0020_Activity">
    <vt:lpwstr/>
  </property>
  <property fmtid="{D5CDD505-2E9C-101B-9397-08002B2CF9AE}" pid="85" name="Initiating_x0020_Entity">
    <vt:lpwstr>2;#Department of Finance|fd660e8f-8f31-49bd-92a3-d31d4da31afe</vt:lpwstr>
  </property>
</Properties>
</file>