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B1EC8E" w14:textId="77777777" w:rsidR="008D1E22" w:rsidRDefault="008D1E22" w:rsidP="00EE6A61">
      <w:pPr>
        <w:rPr>
          <w:rFonts w:ascii="Arial" w:hAnsi="Arial" w:cs="Arial"/>
          <w:b/>
          <w:bCs/>
        </w:rPr>
      </w:pPr>
      <w:r w:rsidRPr="000451D2">
        <w:rPr>
          <w:rFonts w:ascii="Arial" w:hAnsi="Arial" w:cs="Arial"/>
          <w:b/>
          <w:bCs/>
        </w:rPr>
        <w:t>​​</w:t>
      </w:r>
    </w:p>
    <w:p w14:paraId="4ACCD9C1" w14:textId="369C1995" w:rsidR="008D1E22" w:rsidRPr="000451D2" w:rsidRDefault="00EE6A61" w:rsidP="008D1E22">
      <w:pPr>
        <w:jc w:val="center"/>
      </w:pPr>
      <w:r>
        <w:rPr>
          <w:b/>
          <w:bCs/>
        </w:rPr>
        <w:t>Electorate &amp; Digital Communications Officer (EOB)</w:t>
      </w:r>
    </w:p>
    <w:p w14:paraId="2FCA969C" w14:textId="055C4025" w:rsidR="008D1E22" w:rsidRDefault="00F63B5B" w:rsidP="00842E11">
      <w:pPr>
        <w:spacing w:before="0" w:after="0"/>
        <w:jc w:val="center"/>
        <w:rPr>
          <w:b/>
          <w:bCs/>
        </w:rPr>
      </w:pPr>
      <w:r>
        <w:rPr>
          <w:b/>
          <w:bCs/>
        </w:rPr>
        <w:t>T</w:t>
      </w:r>
      <w:r w:rsidR="000E7580">
        <w:rPr>
          <w:b/>
          <w:bCs/>
        </w:rPr>
        <w:t>he Hon</w:t>
      </w:r>
      <w:r w:rsidR="00EE6A61" w:rsidRPr="00734F24">
        <w:rPr>
          <w:b/>
          <w:bCs/>
        </w:rPr>
        <w:t xml:space="preserve"> Andrew Gee MP</w:t>
      </w:r>
    </w:p>
    <w:p w14:paraId="7C23F4A3" w14:textId="77777777" w:rsidR="005B1F8E" w:rsidRPr="005B1F8E" w:rsidRDefault="005B1F8E" w:rsidP="00842E11">
      <w:pPr>
        <w:spacing w:before="0" w:after="0"/>
        <w:jc w:val="center"/>
        <w:rPr>
          <w:b/>
          <w:bCs/>
        </w:rPr>
      </w:pPr>
      <w:r w:rsidRPr="005B1F8E">
        <w:rPr>
          <w:b/>
          <w:bCs/>
        </w:rPr>
        <w:t>Member for Calare</w:t>
      </w:r>
    </w:p>
    <w:p w14:paraId="0A009BD1" w14:textId="63794313" w:rsidR="008D1E22" w:rsidRPr="00694D4F" w:rsidRDefault="008D1E22" w:rsidP="008D1E22">
      <w:r w:rsidRPr="00694D4F">
        <w:t>The office of</w:t>
      </w:r>
      <w:r w:rsidR="000E7580">
        <w:t xml:space="preserve"> the Hon</w:t>
      </w:r>
      <w:r w:rsidRPr="00694D4F">
        <w:t xml:space="preserve"> </w:t>
      </w:r>
      <w:r w:rsidRPr="00694D4F">
        <w:rPr>
          <w:rFonts w:ascii="Arial" w:hAnsi="Arial" w:cs="Arial"/>
        </w:rPr>
        <w:t>​</w:t>
      </w:r>
      <w:r w:rsidR="002449EE" w:rsidRPr="00694D4F">
        <w:t>Andrew Gee MP, Independent Federal Member for Calare,</w:t>
      </w:r>
      <w:r w:rsidRPr="00694D4F">
        <w:rPr>
          <w:rFonts w:ascii="Arial" w:hAnsi="Arial" w:cs="Arial"/>
        </w:rPr>
        <w:t>​</w:t>
      </w:r>
      <w:r w:rsidRPr="00694D4F">
        <w:t xml:space="preserve"> is seeking applications for a </w:t>
      </w:r>
      <w:r w:rsidR="002449EE" w:rsidRPr="002D65C9">
        <w:t>full-time</w:t>
      </w:r>
      <w:r w:rsidRPr="00694D4F">
        <w:t xml:space="preserve"> ongoing</w:t>
      </w:r>
      <w:r w:rsidR="002449EE" w:rsidRPr="00694D4F">
        <w:t xml:space="preserve"> Electorate &amp; </w:t>
      </w:r>
      <w:r w:rsidR="007D6872">
        <w:t xml:space="preserve">Digital </w:t>
      </w:r>
      <w:r w:rsidR="002449EE" w:rsidRPr="00694D4F">
        <w:t>Communications Officer</w:t>
      </w:r>
      <w:r w:rsidRPr="00694D4F">
        <w:t xml:space="preserve">, based in the </w:t>
      </w:r>
      <w:r w:rsidR="00352ECD" w:rsidRPr="00694D4F">
        <w:t>Calare Electorate</w:t>
      </w:r>
      <w:r w:rsidRPr="00694D4F">
        <w:t xml:space="preserve"> in</w:t>
      </w:r>
      <w:r w:rsidR="00352ECD" w:rsidRPr="00694D4F">
        <w:t xml:space="preserve"> Orange, NSW.</w:t>
      </w:r>
      <w:r w:rsidRPr="00694D4F">
        <w:t>  </w:t>
      </w:r>
    </w:p>
    <w:p w14:paraId="2749D866" w14:textId="77777777" w:rsidR="00694D4F" w:rsidRPr="00694D4F" w:rsidRDefault="008D1E22" w:rsidP="00694D4F">
      <w:r w:rsidRPr="000451D2">
        <w:rPr>
          <w:b/>
          <w:bCs/>
        </w:rPr>
        <w:t xml:space="preserve">Position Overview </w:t>
      </w:r>
      <w:r w:rsidR="00694D4F">
        <w:rPr>
          <w:i/>
          <w:iCs/>
        </w:rPr>
        <w:br/>
      </w:r>
      <w:r w:rsidR="00694D4F">
        <w:rPr>
          <w:i/>
          <w:iCs/>
        </w:rPr>
        <w:br/>
      </w:r>
      <w:r w:rsidR="00694D4F" w:rsidRPr="00694D4F">
        <w:t>This is an exciting opportunity to join a busy, friendly and community-focused electorate office, helping deliver a high standard of service to the people of Calare while also helping tell the stories of our region through engaging digital communications.</w:t>
      </w:r>
    </w:p>
    <w:p w14:paraId="56FF90B4" w14:textId="77777777" w:rsidR="00694D4F" w:rsidRPr="00694D4F" w:rsidRDefault="00694D4F" w:rsidP="00694D4F">
      <w:r w:rsidRPr="00694D4F">
        <w:t>The position combines traditional electorate officer responsibilities – including constituent assistance, casework, correspondence, research and community engagement – with a strong focus on social media and digital content.</w:t>
      </w:r>
    </w:p>
    <w:p w14:paraId="255F2674" w14:textId="77777777" w:rsidR="00694D4F" w:rsidRPr="00694D4F" w:rsidRDefault="00694D4F" w:rsidP="00694D4F">
      <w:r w:rsidRPr="00694D4F">
        <w:t>The successful applicant will work closely with Andrew and the broader electorate team to identify local issues and stories, create engaging digital content, and communicate Andrew’s work across the electorate.</w:t>
      </w:r>
    </w:p>
    <w:p w14:paraId="4E52FA8B" w14:textId="77777777" w:rsidR="00694D4F" w:rsidRPr="00694D4F" w:rsidRDefault="00694D4F" w:rsidP="00694D4F">
      <w:r w:rsidRPr="00694D4F">
        <w:t>We are looking for an enthusiastic, compassionate and highly organised person who enjoys working with people, writes well, has strong digital instincts and can comfortably move between constituent casework and creative communications.</w:t>
      </w:r>
    </w:p>
    <w:p w14:paraId="60628E7F" w14:textId="77777777" w:rsidR="00694D4F" w:rsidRPr="00694D4F" w:rsidRDefault="00694D4F" w:rsidP="00694D4F">
      <w:r w:rsidRPr="00694D4F">
        <w:t>Calare offers the opportunity to build a rewarding career while enjoying the lifestyle of the Central West, with vibrant regional communities, shorter commutes and easy access to some of NSW’s most beautiful countryside.</w:t>
      </w:r>
    </w:p>
    <w:p w14:paraId="54665CCB" w14:textId="03496244" w:rsidR="008D1E22" w:rsidRPr="000451D2" w:rsidRDefault="00694D4F" w:rsidP="008D1E22">
      <w:r w:rsidRPr="00694D4F">
        <w:t>Some travel throughout the electorate and occasional irregular hours will be required.</w:t>
      </w:r>
    </w:p>
    <w:p w14:paraId="1EE905C4" w14:textId="76223BFD" w:rsidR="008D1E22" w:rsidRPr="002D3A74" w:rsidRDefault="008D1E22" w:rsidP="008D1E22">
      <w:r w:rsidRPr="000451D2">
        <w:rPr>
          <w:b/>
          <w:bCs/>
        </w:rPr>
        <w:t xml:space="preserve">The </w:t>
      </w:r>
      <w:r w:rsidRPr="002D3A74">
        <w:rPr>
          <w:b/>
          <w:bCs/>
        </w:rPr>
        <w:t>key duties of the position include but are not limited to</w:t>
      </w:r>
      <w:r w:rsidRPr="002D3A74">
        <w:t xml:space="preserve">: </w:t>
      </w:r>
    </w:p>
    <w:p w14:paraId="63A866F0" w14:textId="77777777" w:rsidR="002D3A74" w:rsidRPr="002D3A74" w:rsidRDefault="002D3A74" w:rsidP="002D3A74">
      <w:pPr>
        <w:numPr>
          <w:ilvl w:val="0"/>
          <w:numId w:val="5"/>
        </w:numPr>
        <w:spacing w:before="0" w:after="0"/>
        <w:ind w:left="714" w:hanging="357"/>
      </w:pPr>
      <w:r w:rsidRPr="002D3A74">
        <w:t>Respond to constituent enquiries and undertake constituent casework.</w:t>
      </w:r>
    </w:p>
    <w:p w14:paraId="4E81F248" w14:textId="77777777" w:rsidR="002D3A74" w:rsidRPr="002D3A74" w:rsidRDefault="002D3A74" w:rsidP="002D3A74">
      <w:pPr>
        <w:numPr>
          <w:ilvl w:val="0"/>
          <w:numId w:val="5"/>
        </w:numPr>
        <w:spacing w:before="0" w:after="0"/>
        <w:ind w:left="714" w:hanging="357"/>
      </w:pPr>
      <w:r w:rsidRPr="002D3A74">
        <w:t>Liaise with Commonwealth and State Government departments, agencies and community organisations.</w:t>
      </w:r>
    </w:p>
    <w:p w14:paraId="6A389FFA" w14:textId="77777777" w:rsidR="002D3A74" w:rsidRPr="002D3A74" w:rsidRDefault="002D3A74" w:rsidP="002D3A74">
      <w:pPr>
        <w:numPr>
          <w:ilvl w:val="0"/>
          <w:numId w:val="5"/>
        </w:numPr>
        <w:spacing w:before="0" w:after="0"/>
        <w:ind w:left="714" w:hanging="357"/>
      </w:pPr>
      <w:r w:rsidRPr="002D3A74">
        <w:t>Prepare correspondence, representations, briefing material and research on electorate and community issues.</w:t>
      </w:r>
    </w:p>
    <w:p w14:paraId="195E2246" w14:textId="77777777" w:rsidR="002D3A74" w:rsidRPr="002D3A74" w:rsidRDefault="002D3A74" w:rsidP="002D3A74">
      <w:pPr>
        <w:numPr>
          <w:ilvl w:val="0"/>
          <w:numId w:val="5"/>
        </w:numPr>
        <w:spacing w:before="0" w:after="0"/>
        <w:ind w:left="714" w:hanging="357"/>
      </w:pPr>
      <w:r w:rsidRPr="002D3A74">
        <w:t>Assist with community engagement, meetings, events and electorate activities.</w:t>
      </w:r>
    </w:p>
    <w:p w14:paraId="4B5592D9" w14:textId="77777777" w:rsidR="002D3A74" w:rsidRPr="002D3A74" w:rsidRDefault="002D3A74" w:rsidP="002D3A74">
      <w:pPr>
        <w:numPr>
          <w:ilvl w:val="0"/>
          <w:numId w:val="5"/>
        </w:numPr>
        <w:spacing w:before="0" w:after="0"/>
        <w:ind w:left="714" w:hanging="357"/>
      </w:pPr>
      <w:r w:rsidRPr="002D3A74">
        <w:t>Develop engaging content for social media and other digital platforms.</w:t>
      </w:r>
    </w:p>
    <w:p w14:paraId="2CEF6A3F" w14:textId="77777777" w:rsidR="002D3A74" w:rsidRPr="002D3A74" w:rsidRDefault="002D3A74" w:rsidP="002D3A74">
      <w:pPr>
        <w:numPr>
          <w:ilvl w:val="0"/>
          <w:numId w:val="5"/>
        </w:numPr>
        <w:spacing w:before="0" w:after="0"/>
        <w:ind w:left="714" w:hanging="357"/>
      </w:pPr>
      <w:r w:rsidRPr="002D3A74">
        <w:t>Capture and produce photographs and short-form video content during community visits, events and announcements.</w:t>
      </w:r>
    </w:p>
    <w:p w14:paraId="77CBBD70" w14:textId="77777777" w:rsidR="002D3A74" w:rsidRPr="002D3A74" w:rsidRDefault="002D3A74" w:rsidP="002D3A74">
      <w:pPr>
        <w:numPr>
          <w:ilvl w:val="0"/>
          <w:numId w:val="5"/>
        </w:numPr>
        <w:spacing w:before="0" w:after="0"/>
        <w:ind w:left="714" w:hanging="357"/>
      </w:pPr>
      <w:r w:rsidRPr="002D3A74">
        <w:t>Identify opportunities to highlight local people, organisations, achievements and issues through digital communications.</w:t>
      </w:r>
    </w:p>
    <w:p w14:paraId="5E2F67A0" w14:textId="77777777" w:rsidR="002D3A74" w:rsidRDefault="002D3A74" w:rsidP="002D3A74">
      <w:pPr>
        <w:numPr>
          <w:ilvl w:val="0"/>
          <w:numId w:val="5"/>
        </w:numPr>
        <w:spacing w:before="0" w:after="0"/>
        <w:ind w:left="714" w:hanging="357"/>
      </w:pPr>
      <w:r w:rsidRPr="002D3A74">
        <w:t>Assist with maintaining the office’s digital presence and ensuring content is timely, accurate and engaging.</w:t>
      </w:r>
    </w:p>
    <w:p w14:paraId="5BA73B5E" w14:textId="048560CF" w:rsidR="002D3A74" w:rsidRPr="002D3A74" w:rsidRDefault="000F6530" w:rsidP="0085072F">
      <w:pPr>
        <w:numPr>
          <w:ilvl w:val="0"/>
          <w:numId w:val="5"/>
        </w:numPr>
        <w:spacing w:before="0" w:after="0"/>
      </w:pPr>
      <w:r>
        <w:t>Promote, support and maintain a safe, respectful and inclusive workplace culture.</w:t>
      </w:r>
    </w:p>
    <w:p w14:paraId="068F5B6F" w14:textId="22F10287" w:rsidR="002D3A74" w:rsidRDefault="00F954FD" w:rsidP="00F954FD">
      <w:pPr>
        <w:numPr>
          <w:ilvl w:val="0"/>
          <w:numId w:val="5"/>
        </w:numPr>
        <w:spacing w:before="0" w:after="0"/>
      </w:pPr>
      <w:r w:rsidRPr="00F954FD">
        <w:t>Other duties as required to support the Parliamentarian and the effective operation of the Electorate Office.</w:t>
      </w:r>
      <w:r w:rsidR="00BD7BD1">
        <w:br/>
      </w:r>
    </w:p>
    <w:p w14:paraId="2B5B8B45" w14:textId="77777777" w:rsidR="00BD7BD1" w:rsidRDefault="008D1E22" w:rsidP="008D1E22">
      <w:pPr>
        <w:rPr>
          <w:b/>
          <w:bCs/>
        </w:rPr>
      </w:pPr>
      <w:r w:rsidRPr="000451D2">
        <w:rPr>
          <w:b/>
          <w:bCs/>
        </w:rPr>
        <w:t>The ideal applicant should possess the following skills, qualifications, and experience</w:t>
      </w:r>
      <w:r w:rsidR="00BD7BD1">
        <w:rPr>
          <w:b/>
          <w:bCs/>
        </w:rPr>
        <w:t>:</w:t>
      </w:r>
    </w:p>
    <w:p w14:paraId="1B70CFE6" w14:textId="18A9D8FC" w:rsidR="00BD7BD1" w:rsidRPr="00BD7BD1" w:rsidRDefault="00BD7BD1" w:rsidP="00BD7BD1">
      <w:pPr>
        <w:numPr>
          <w:ilvl w:val="0"/>
          <w:numId w:val="19"/>
        </w:numPr>
        <w:spacing w:before="0" w:after="0"/>
        <w:ind w:left="714" w:hanging="357"/>
      </w:pPr>
      <w:r w:rsidRPr="00BD7BD1">
        <w:t>Excellent written and verbal communication skills, with strong attention to detail.</w:t>
      </w:r>
    </w:p>
    <w:p w14:paraId="51E46D51" w14:textId="77777777" w:rsidR="00BD7BD1" w:rsidRPr="00BD7BD1" w:rsidRDefault="00BD7BD1" w:rsidP="00BD7BD1">
      <w:pPr>
        <w:numPr>
          <w:ilvl w:val="0"/>
          <w:numId w:val="19"/>
        </w:numPr>
        <w:spacing w:before="0" w:after="0"/>
        <w:ind w:left="714" w:hanging="357"/>
      </w:pPr>
      <w:r w:rsidRPr="00BD7BD1">
        <w:t>An ability to engage professionally, respectfully and compassionately with people from a broad range of backgrounds.</w:t>
      </w:r>
    </w:p>
    <w:p w14:paraId="43429032" w14:textId="77777777" w:rsidR="00BD7BD1" w:rsidRPr="00BD7BD1" w:rsidRDefault="00BD7BD1" w:rsidP="00BD7BD1">
      <w:pPr>
        <w:numPr>
          <w:ilvl w:val="0"/>
          <w:numId w:val="19"/>
        </w:numPr>
        <w:spacing w:before="0" w:after="0"/>
        <w:ind w:left="714" w:hanging="357"/>
      </w:pPr>
      <w:r w:rsidRPr="00BD7BD1">
        <w:t>Strong organisational and time-management skills, with the ability to manage competing priorities in a fast-paced environment.</w:t>
      </w:r>
    </w:p>
    <w:p w14:paraId="6BA2AAD9" w14:textId="77777777" w:rsidR="00BD7BD1" w:rsidRPr="00BD7BD1" w:rsidRDefault="00BD7BD1" w:rsidP="00BD7BD1">
      <w:pPr>
        <w:numPr>
          <w:ilvl w:val="0"/>
          <w:numId w:val="19"/>
        </w:numPr>
        <w:spacing w:before="0" w:after="0"/>
        <w:ind w:left="714" w:hanging="357"/>
      </w:pPr>
      <w:r w:rsidRPr="00BD7BD1">
        <w:lastRenderedPageBreak/>
        <w:t>Confidence using social media and digital platforms, with an eye for engaging content, photography and video.</w:t>
      </w:r>
    </w:p>
    <w:p w14:paraId="5A813B1F" w14:textId="77777777" w:rsidR="00BD7BD1" w:rsidRPr="00BD7BD1" w:rsidRDefault="00BD7BD1" w:rsidP="00BD7BD1">
      <w:pPr>
        <w:numPr>
          <w:ilvl w:val="0"/>
          <w:numId w:val="19"/>
        </w:numPr>
        <w:spacing w:before="0" w:after="0"/>
        <w:ind w:left="714" w:hanging="357"/>
      </w:pPr>
      <w:r w:rsidRPr="00BD7BD1">
        <w:t>Experience in electorate work, government, community services, communications, digital media, journalism or a related field would be highly regarded.</w:t>
      </w:r>
    </w:p>
    <w:p w14:paraId="2AC5EA81" w14:textId="77777777" w:rsidR="00BD7BD1" w:rsidRPr="00BD7BD1" w:rsidRDefault="00BD7BD1" w:rsidP="00BD7BD1">
      <w:pPr>
        <w:numPr>
          <w:ilvl w:val="0"/>
          <w:numId w:val="19"/>
        </w:numPr>
        <w:spacing w:before="0" w:after="0"/>
        <w:ind w:left="714" w:hanging="357"/>
      </w:pPr>
      <w:r w:rsidRPr="00BD7BD1">
        <w:t>Sound judgement, initiative and the ability to handle sensitive and confidential matters appropriately.</w:t>
      </w:r>
    </w:p>
    <w:p w14:paraId="05C23354" w14:textId="77777777" w:rsidR="00BD7BD1" w:rsidRPr="00BD7BD1" w:rsidRDefault="00BD7BD1" w:rsidP="00BD7BD1">
      <w:pPr>
        <w:numPr>
          <w:ilvl w:val="0"/>
          <w:numId w:val="19"/>
        </w:numPr>
        <w:spacing w:before="0" w:after="0"/>
        <w:ind w:left="714" w:hanging="357"/>
      </w:pPr>
      <w:r w:rsidRPr="00BD7BD1">
        <w:t>An understanding of, or demonstrated interest in, Australia’s system of government and parliamentary processes.</w:t>
      </w:r>
    </w:p>
    <w:p w14:paraId="2343E295" w14:textId="47A6D802" w:rsidR="008D1E22" w:rsidRDefault="00BD7BD1" w:rsidP="008D1E22">
      <w:pPr>
        <w:numPr>
          <w:ilvl w:val="0"/>
          <w:numId w:val="19"/>
        </w:numPr>
        <w:spacing w:before="0" w:after="0"/>
        <w:ind w:left="714" w:hanging="357"/>
      </w:pPr>
      <w:r w:rsidRPr="00BD7BD1">
        <w:t>The ability to work collaboratively as part of a small and busy team.</w:t>
      </w:r>
    </w:p>
    <w:p w14:paraId="4D544048" w14:textId="17F660B3" w:rsidR="00847B16" w:rsidRDefault="00847B16" w:rsidP="00847B16">
      <w:pPr>
        <w:numPr>
          <w:ilvl w:val="0"/>
          <w:numId w:val="19"/>
        </w:numPr>
        <w:spacing w:before="0" w:after="0"/>
      </w:pPr>
      <w:r w:rsidRPr="00847B16">
        <w:t>Demonstrated professional integrity and the ability to exercise discretion and maintain confidentiality.</w:t>
      </w:r>
    </w:p>
    <w:p w14:paraId="78922307" w14:textId="77777777" w:rsidR="00BD7BD1" w:rsidRPr="000451D2" w:rsidRDefault="00BD7BD1" w:rsidP="00BD7BD1">
      <w:pPr>
        <w:spacing w:before="0" w:after="0"/>
        <w:ind w:left="357"/>
      </w:pPr>
    </w:p>
    <w:p w14:paraId="019A4267" w14:textId="77777777" w:rsidR="008D1E22" w:rsidRPr="000451D2" w:rsidRDefault="008D1E22" w:rsidP="008D1E22">
      <w:r w:rsidRPr="000451D2">
        <w:rPr>
          <w:b/>
          <w:bCs/>
        </w:rPr>
        <w:t>Employment conditions:</w:t>
      </w:r>
      <w:r w:rsidRPr="000451D2">
        <w:t> </w:t>
      </w:r>
    </w:p>
    <w:p w14:paraId="15F2140E" w14:textId="77777777" w:rsidR="008D1E22" w:rsidRPr="000451D2" w:rsidRDefault="008D1E22" w:rsidP="008D1E22">
      <w:r w:rsidRPr="000451D2">
        <w:t xml:space="preserve">The position is offered under the </w:t>
      </w:r>
      <w:hyperlink r:id="rId10" w:tgtFrame="_blank" w:history="1">
        <w:r w:rsidRPr="008D1E22">
          <w:rPr>
            <w:rStyle w:val="Hyperlink"/>
            <w:color w:val="153D63" w:themeColor="text2" w:themeTint="E6"/>
          </w:rPr>
          <w:t>Members of Parliament (Staff) Act 1984</w:t>
        </w:r>
      </w:hyperlink>
      <w:r w:rsidRPr="000451D2">
        <w:t xml:space="preserve"> and conditions are outlined in the </w:t>
      </w:r>
      <w:hyperlink r:id="rId11" w:tgtFrame="_blank" w:history="1">
        <w:r w:rsidRPr="008D1E22">
          <w:rPr>
            <w:rStyle w:val="Hyperlink"/>
            <w:color w:val="153D63" w:themeColor="text2" w:themeTint="E6"/>
          </w:rPr>
          <w:t>Commonwealth Members of Parliament Staff Enterprise Agreement 2024-27</w:t>
        </w:r>
      </w:hyperlink>
      <w:r w:rsidRPr="000451D2">
        <w:t xml:space="preserve"> which include: </w:t>
      </w:r>
    </w:p>
    <w:p w14:paraId="02F81E21" w14:textId="744744E1" w:rsidR="008D1E22" w:rsidRPr="000451D2" w:rsidRDefault="008D1E22" w:rsidP="008D1E22">
      <w:pPr>
        <w:numPr>
          <w:ilvl w:val="0"/>
          <w:numId w:val="9"/>
        </w:numPr>
      </w:pPr>
      <w:r w:rsidRPr="000451D2">
        <w:t xml:space="preserve">A commencing salary </w:t>
      </w:r>
      <w:r w:rsidRPr="00363E18">
        <w:t>between $</w:t>
      </w:r>
      <w:r w:rsidR="00EF154A" w:rsidRPr="00363E18">
        <w:rPr>
          <w:b/>
          <w:bCs/>
        </w:rPr>
        <w:t>79,525</w:t>
      </w:r>
      <w:r w:rsidRPr="00363E18">
        <w:rPr>
          <w:b/>
          <w:bCs/>
        </w:rPr>
        <w:t xml:space="preserve"> </w:t>
      </w:r>
      <w:r w:rsidRPr="00363E18">
        <w:t xml:space="preserve">and </w:t>
      </w:r>
      <w:r w:rsidRPr="00363E18">
        <w:rPr>
          <w:b/>
          <w:bCs/>
        </w:rPr>
        <w:t>$</w:t>
      </w:r>
      <w:r w:rsidR="00BF095D" w:rsidRPr="00363E18">
        <w:rPr>
          <w:b/>
          <w:bCs/>
        </w:rPr>
        <w:t>92,846</w:t>
      </w:r>
      <w:r w:rsidRPr="00363E18">
        <w:t xml:space="preserve"> will</w:t>
      </w:r>
      <w:r w:rsidRPr="000451D2">
        <w:t xml:space="preserve"> be negotiated depending on experience and relevant skills. </w:t>
      </w:r>
    </w:p>
    <w:p w14:paraId="03A88A15" w14:textId="66E58552" w:rsidR="008D1E22" w:rsidRPr="000451D2" w:rsidRDefault="008D1E22" w:rsidP="008D1E22">
      <w:pPr>
        <w:numPr>
          <w:ilvl w:val="0"/>
          <w:numId w:val="24"/>
        </w:numPr>
      </w:pPr>
      <w:r w:rsidRPr="000451D2">
        <w:t>An additional optional allowance</w:t>
      </w:r>
      <w:r w:rsidR="0006676A">
        <w:t xml:space="preserve"> </w:t>
      </w:r>
      <w:r w:rsidRPr="000451D2">
        <w:t>may be considered in recognition of, and as compensation for, reasonable additional hours of work and any travel requirements.  </w:t>
      </w:r>
    </w:p>
    <w:p w14:paraId="73C5F84B" w14:textId="77777777" w:rsidR="008D1E22" w:rsidRPr="000451D2" w:rsidRDefault="008D1E22" w:rsidP="008D1E22">
      <w:pPr>
        <w:numPr>
          <w:ilvl w:val="0"/>
          <w:numId w:val="1"/>
        </w:numPr>
      </w:pPr>
      <w:r w:rsidRPr="000451D2">
        <w:t>Relocation assistance, studies assistance and paid study leave may also be available (subject to eligibility requirements). </w:t>
      </w:r>
    </w:p>
    <w:p w14:paraId="0CD35854" w14:textId="77777777" w:rsidR="008D1E22" w:rsidRPr="000451D2" w:rsidRDefault="008D1E22" w:rsidP="008D1E22">
      <w:pPr>
        <w:numPr>
          <w:ilvl w:val="0"/>
          <w:numId w:val="21"/>
        </w:numPr>
      </w:pPr>
      <w:r w:rsidRPr="000451D2">
        <w:t>An employer superannuation contribution of 15.4% will be payable. </w:t>
      </w:r>
    </w:p>
    <w:p w14:paraId="22F03D7F" w14:textId="77777777" w:rsidR="008D1E22" w:rsidRPr="000451D2" w:rsidRDefault="008D1E22" w:rsidP="008D1E22">
      <w:r w:rsidRPr="000451D2">
        <w:rPr>
          <w:b/>
          <w:bCs/>
        </w:rPr>
        <w:t>Applicants should note the following:</w:t>
      </w:r>
      <w:r w:rsidRPr="000451D2">
        <w:t> </w:t>
      </w:r>
    </w:p>
    <w:p w14:paraId="757406B4" w14:textId="77777777" w:rsidR="008D1E22" w:rsidRPr="000451D2" w:rsidRDefault="008D1E22" w:rsidP="008D1E22">
      <w:pPr>
        <w:numPr>
          <w:ilvl w:val="0"/>
          <w:numId w:val="12"/>
        </w:numPr>
      </w:pPr>
      <w:r w:rsidRPr="000451D2">
        <w:t xml:space="preserve">An initial probationary period of three months </w:t>
      </w:r>
      <w:r>
        <w:t>may</w:t>
      </w:r>
      <w:r w:rsidRPr="000451D2">
        <w:t xml:space="preserve"> apply and may be subject to extension. </w:t>
      </w:r>
    </w:p>
    <w:p w14:paraId="7F3211DC" w14:textId="77777777" w:rsidR="008D1E22" w:rsidRPr="000451D2" w:rsidRDefault="008D1E22" w:rsidP="008D1E22">
      <w:pPr>
        <w:numPr>
          <w:ilvl w:val="0"/>
          <w:numId w:val="20"/>
        </w:numPr>
      </w:pPr>
      <w:r w:rsidRPr="000451D2">
        <w:t>The successful applicant may be required to undergo a National Police History Check.  </w:t>
      </w:r>
    </w:p>
    <w:p w14:paraId="3EE42978" w14:textId="77777777" w:rsidR="008D1E22" w:rsidRPr="000451D2" w:rsidRDefault="008D1E22" w:rsidP="008D1E22">
      <w:pPr>
        <w:numPr>
          <w:ilvl w:val="0"/>
          <w:numId w:val="4"/>
        </w:numPr>
      </w:pPr>
      <w:r w:rsidRPr="000451D2">
        <w:t>Staff may be subject to automatic cessation triggers in accordance with Section 14 of the MOP(S) Act. </w:t>
      </w:r>
    </w:p>
    <w:p w14:paraId="5217C6DF" w14:textId="77777777" w:rsidR="008D1E22" w:rsidRPr="008D1E22" w:rsidRDefault="008D1E22" w:rsidP="008D1E22">
      <w:pPr>
        <w:numPr>
          <w:ilvl w:val="0"/>
          <w:numId w:val="10"/>
        </w:numPr>
        <w:rPr>
          <w:color w:val="153D63" w:themeColor="text2" w:themeTint="E6"/>
        </w:rPr>
      </w:pPr>
      <w:hyperlink r:id="rId12" w:tgtFrame="_blank" w:history="1">
        <w:r w:rsidRPr="008D1E22">
          <w:rPr>
            <w:rStyle w:val="Hyperlink"/>
            <w:color w:val="auto"/>
            <w:u w:val="none"/>
          </w:rPr>
          <w:t>The successful applicant will be required to comply with their obligations under the</w:t>
        </w:r>
        <w:r w:rsidRPr="000451D2">
          <w:rPr>
            <w:rStyle w:val="Hyperlink"/>
          </w:rPr>
          <w:t xml:space="preserve"> </w:t>
        </w:r>
      </w:hyperlink>
      <w:hyperlink r:id="rId13" w:tgtFrame="_blank" w:history="1">
        <w:r w:rsidRPr="008D1E22">
          <w:rPr>
            <w:rStyle w:val="Hyperlink"/>
            <w:color w:val="153D63" w:themeColor="text2" w:themeTint="E6"/>
          </w:rPr>
          <w:t>Behaviour Codes and Standards</w:t>
        </w:r>
      </w:hyperlink>
      <w:r w:rsidRPr="008D1E22">
        <w:rPr>
          <w:color w:val="153D63" w:themeColor="text2" w:themeTint="E6"/>
          <w:u w:val="single"/>
        </w:rPr>
        <w:t>.</w:t>
      </w:r>
      <w:r w:rsidRPr="008D1E22">
        <w:rPr>
          <w:color w:val="153D63" w:themeColor="text2" w:themeTint="E6"/>
        </w:rPr>
        <w:t> </w:t>
      </w:r>
    </w:p>
    <w:p w14:paraId="14938AE1" w14:textId="77777777" w:rsidR="008D1E22" w:rsidRPr="000451D2" w:rsidRDefault="008D1E22" w:rsidP="008D1E22">
      <w:r w:rsidRPr="000451D2">
        <w:rPr>
          <w:b/>
          <w:bCs/>
        </w:rPr>
        <w:t>How to apply</w:t>
      </w:r>
      <w:r w:rsidRPr="000451D2">
        <w:rPr>
          <w:rFonts w:ascii="Arial" w:hAnsi="Arial" w:cs="Arial"/>
          <w:b/>
          <w:bCs/>
        </w:rPr>
        <w:t> </w:t>
      </w:r>
      <w:r w:rsidRPr="000451D2">
        <w:rPr>
          <w:rFonts w:ascii="Arial" w:hAnsi="Arial" w:cs="Arial"/>
        </w:rPr>
        <w:t> </w:t>
      </w:r>
      <w:r w:rsidRPr="000451D2">
        <w:t> </w:t>
      </w:r>
    </w:p>
    <w:p w14:paraId="7B439980" w14:textId="77777777" w:rsidR="008D1E22" w:rsidRPr="00EF427B" w:rsidRDefault="008D1E22" w:rsidP="008D1E22">
      <w:pPr>
        <w:spacing w:after="120" w:line="247" w:lineRule="auto"/>
        <w:rPr>
          <w:shd w:val="clear" w:color="auto" w:fill="FFFFFF"/>
        </w:rPr>
      </w:pPr>
      <w:r w:rsidRPr="00EF427B">
        <w:rPr>
          <w:shd w:val="clear" w:color="auto" w:fill="FFFFFF"/>
        </w:rPr>
        <w:t>Submit a CV with the names of two referee</w:t>
      </w:r>
      <w:r>
        <w:rPr>
          <w:shd w:val="clear" w:color="auto" w:fill="FFFFFF"/>
        </w:rPr>
        <w:t>s</w:t>
      </w:r>
      <w:r w:rsidRPr="00EF427B">
        <w:rPr>
          <w:shd w:val="clear" w:color="auto" w:fill="FFFFFF"/>
        </w:rPr>
        <w:t xml:space="preserve"> and a one</w:t>
      </w:r>
      <w:r>
        <w:rPr>
          <w:shd w:val="clear" w:color="auto" w:fill="FFFFFF"/>
        </w:rPr>
        <w:t>-</w:t>
      </w:r>
      <w:r w:rsidRPr="00EF427B">
        <w:rPr>
          <w:shd w:val="clear" w:color="auto" w:fill="FFFFFF"/>
        </w:rPr>
        <w:t xml:space="preserve">page (maximum) cover letter outlining your interest in this position, </w:t>
      </w:r>
      <w:r>
        <w:rPr>
          <w:shd w:val="clear" w:color="auto" w:fill="FFFFFF"/>
        </w:rPr>
        <w:t xml:space="preserve">and </w:t>
      </w:r>
      <w:r w:rsidRPr="00EF427B">
        <w:rPr>
          <w:shd w:val="clear" w:color="auto" w:fill="FFFFFF"/>
        </w:rPr>
        <w:t>demonstrating your skills, capabilities, knowledge and experience.  </w:t>
      </w:r>
    </w:p>
    <w:p w14:paraId="6B64B371" w14:textId="23E89875" w:rsidR="008D1E22" w:rsidRPr="000451D2" w:rsidRDefault="008D1E22" w:rsidP="008D1E22">
      <w:r w:rsidRPr="000451D2">
        <w:t xml:space="preserve">Submit Applications to </w:t>
      </w:r>
      <w:r w:rsidRPr="000451D2">
        <w:tab/>
        <w:t> </w:t>
      </w:r>
      <w:hyperlink r:id="rId14" w:history="1">
        <w:r w:rsidR="00C139B2" w:rsidRPr="002353CC">
          <w:rPr>
            <w:rStyle w:val="Hyperlink"/>
          </w:rPr>
          <w:t>Sandra.Bonham@aph.gov.au</w:t>
        </w:r>
      </w:hyperlink>
      <w:r w:rsidR="00C139B2">
        <w:t xml:space="preserve"> </w:t>
      </w:r>
    </w:p>
    <w:p w14:paraId="1144DE47" w14:textId="15E10B9C" w:rsidR="008D1E22" w:rsidRPr="000451D2" w:rsidRDefault="008D1E22" w:rsidP="008D1E22">
      <w:r w:rsidRPr="000451D2">
        <w:t xml:space="preserve">Applications close on </w:t>
      </w:r>
      <w:r w:rsidRPr="000451D2">
        <w:rPr>
          <w:rFonts w:ascii="Arial" w:hAnsi="Arial" w:cs="Arial"/>
        </w:rPr>
        <w:t>​</w:t>
      </w:r>
      <w:r w:rsidRPr="000451D2">
        <w:tab/>
      </w:r>
      <w:r w:rsidR="00C139B2">
        <w:t>13</w:t>
      </w:r>
      <w:r w:rsidRPr="000451D2">
        <w:t xml:space="preserve"> </w:t>
      </w:r>
      <w:r w:rsidR="00C139B2">
        <w:t>September</w:t>
      </w:r>
      <w:r w:rsidRPr="000451D2">
        <w:t xml:space="preserve"> </w:t>
      </w:r>
      <w:r w:rsidR="00C139B2">
        <w:t>2026</w:t>
      </w:r>
    </w:p>
    <w:p w14:paraId="1A1016BF" w14:textId="5274E6FE" w:rsidR="008D1E22" w:rsidRPr="000451D2" w:rsidRDefault="008D1E22" w:rsidP="008D1E22">
      <w:r w:rsidRPr="000451D2">
        <w:t>Contact Officer</w:t>
      </w:r>
      <w:r w:rsidRPr="000451D2">
        <w:tab/>
      </w:r>
      <w:r>
        <w:tab/>
      </w:r>
      <w:r w:rsidR="00BE4514">
        <w:t xml:space="preserve"> </w:t>
      </w:r>
      <w:r w:rsidR="00071835">
        <w:t>Sandra Bonham</w:t>
      </w:r>
      <w:r w:rsidRPr="000451D2">
        <w:t> </w:t>
      </w:r>
    </w:p>
    <w:p w14:paraId="404C1ECB" w14:textId="77777777" w:rsidR="008D1E22" w:rsidRDefault="008D1E22"/>
    <w:sectPr w:rsidR="008D1E22">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F44965" w14:textId="77777777" w:rsidR="00315FCD" w:rsidRDefault="00315FCD" w:rsidP="008D1E22">
      <w:pPr>
        <w:spacing w:before="0" w:after="0" w:line="240" w:lineRule="auto"/>
      </w:pPr>
      <w:r>
        <w:separator/>
      </w:r>
    </w:p>
  </w:endnote>
  <w:endnote w:type="continuationSeparator" w:id="0">
    <w:p w14:paraId="5CBF5794" w14:textId="77777777" w:rsidR="00315FCD" w:rsidRDefault="00315FCD" w:rsidP="008D1E2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3D9D9" w14:textId="64F0FE27" w:rsidR="008D1E22" w:rsidRDefault="00B25A1B">
    <w:pPr>
      <w:pStyle w:val="Footer"/>
    </w:pPr>
    <w:r>
      <w:rPr>
        <w:noProof/>
      </w:rPr>
      <mc:AlternateContent>
        <mc:Choice Requires="wps">
          <w:drawing>
            <wp:anchor distT="0" distB="0" distL="0" distR="0" simplePos="0" relativeHeight="251658244" behindDoc="0" locked="0" layoutInCell="1" allowOverlap="1" wp14:anchorId="0C52F89C" wp14:editId="11A14089">
              <wp:simplePos x="635" y="635"/>
              <wp:positionH relativeFrom="page">
                <wp:align>center</wp:align>
              </wp:positionH>
              <wp:positionV relativeFrom="page">
                <wp:align>bottom</wp:align>
              </wp:positionV>
              <wp:extent cx="459740" cy="406400"/>
              <wp:effectExtent l="0" t="0" r="16510" b="0"/>
              <wp:wrapNone/>
              <wp:docPr id="1948212419" name="Text Box 5" descr="OFFICIAL">
                <a:extLst xmlns:a="http://schemas.openxmlformats.org/drawingml/2006/main">
                  <a:ext uri="{FF2B5EF4-FFF2-40B4-BE49-F238E27FC236}">
                    <a16:creationId xmlns:a16="http://schemas.microsoft.com/office/drawing/2014/main" id="{DD05D01D-E02B-4FD3-A7AD-40A8A482074F}"/>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406400"/>
                      </a:xfrm>
                      <a:prstGeom prst="rect">
                        <a:avLst/>
                      </a:prstGeom>
                      <a:noFill/>
                      <a:ln>
                        <a:noFill/>
                      </a:ln>
                    </wps:spPr>
                    <wps:txbx>
                      <w:txbxContent>
                        <w:p w14:paraId="01962544" w14:textId="78205148" w:rsidR="008D1E22" w:rsidRPr="008D1E22" w:rsidRDefault="008D1E22" w:rsidP="008D1E22">
                          <w:pPr>
                            <w:spacing w:after="0"/>
                            <w:rPr>
                              <w:rFonts w:ascii="Calibri" w:eastAsia="Calibri" w:hAnsi="Calibri" w:cs="Calibri"/>
                              <w:noProof/>
                              <w:color w:val="FF0000"/>
                            </w:rPr>
                          </w:pPr>
                          <w:r w:rsidRPr="008D1E22">
                            <w:rPr>
                              <w:rFonts w:ascii="Calibri" w:eastAsia="Calibri" w:hAnsi="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C52F89C" id="_x0000_t202" coordsize="21600,21600" o:spt="202" path="m,l,21600r21600,l21600,xe">
              <v:stroke joinstyle="miter"/>
              <v:path gradientshapeok="t" o:connecttype="rect"/>
            </v:shapetype>
            <v:shape id="Text Box 5" o:spid="_x0000_s1028" type="#_x0000_t202" alt="OFFICIAL" style="position:absolute;margin-left:0;margin-top:0;width:36.2pt;height:32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" filled="f" stroked="f">
              <v:textbox style="mso-fit-shape-to-text:t" inset="0,0,0,15pt">
                <w:txbxContent>
                  <w:p w14:paraId="01962544" w14:textId="78205148" w:rsidR="008D1E22" w:rsidRPr="008D1E22" w:rsidRDefault="008D1E22" w:rsidP="008D1E22">
                    <w:pPr>
                      <w:spacing w:after="0"/>
                      <w:rPr>
                        <w:rFonts w:ascii="Calibri" w:eastAsia="Calibri" w:hAnsi="Calibri" w:cs="Calibri"/>
                        <w:noProof/>
                        <w:color w:val="FF0000"/>
                      </w:rPr>
                    </w:pPr>
                    <w:r w:rsidRPr="008D1E22">
                      <w:rPr>
                        <w:rFonts w:ascii="Calibri" w:eastAsia="Calibri" w:hAnsi="Calibri" w:cs="Calibri"/>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3A6EB" w14:textId="08DA10A8" w:rsidR="008D1E22" w:rsidRDefault="00B25A1B">
    <w:pPr>
      <w:pStyle w:val="Footer"/>
    </w:pPr>
    <w:r>
      <w:rPr>
        <w:noProof/>
      </w:rPr>
      <mc:AlternateContent>
        <mc:Choice Requires="wps">
          <w:drawing>
            <wp:anchor distT="0" distB="0" distL="0" distR="0" simplePos="0" relativeHeight="251658245" behindDoc="0" locked="0" layoutInCell="1" allowOverlap="1" wp14:anchorId="30BDB9A6" wp14:editId="18C8EDFD">
              <wp:simplePos x="914400" y="10090150"/>
              <wp:positionH relativeFrom="page">
                <wp:align>center</wp:align>
              </wp:positionH>
              <wp:positionV relativeFrom="page">
                <wp:align>bottom</wp:align>
              </wp:positionV>
              <wp:extent cx="459740" cy="406400"/>
              <wp:effectExtent l="0" t="0" r="16510" b="0"/>
              <wp:wrapNone/>
              <wp:docPr id="1803077464" name="Text Box 6" descr="OFFICIAL">
                <a:extLst xmlns:a="http://schemas.openxmlformats.org/drawingml/2006/main">
                  <a:ext uri="{FF2B5EF4-FFF2-40B4-BE49-F238E27FC236}">
                    <a16:creationId xmlns:a16="http://schemas.microsoft.com/office/drawing/2014/main" id="{978C77F7-03AA-487F-B8C2-DE81845598F0}"/>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406400"/>
                      </a:xfrm>
                      <a:prstGeom prst="rect">
                        <a:avLst/>
                      </a:prstGeom>
                      <a:noFill/>
                      <a:ln>
                        <a:noFill/>
                      </a:ln>
                    </wps:spPr>
                    <wps:txbx>
                      <w:txbxContent>
                        <w:p w14:paraId="214B76F4" w14:textId="671F39CB" w:rsidR="008D1E22" w:rsidRPr="008D1E22" w:rsidRDefault="008D1E22" w:rsidP="008D1E22">
                          <w:pPr>
                            <w:spacing w:after="0"/>
                            <w:rPr>
                              <w:rFonts w:ascii="Calibri" w:eastAsia="Calibri" w:hAnsi="Calibri" w:cs="Calibri"/>
                              <w:noProof/>
                              <w:color w:val="FF0000"/>
                            </w:rPr>
                          </w:pPr>
                          <w:r w:rsidRPr="008D1E22">
                            <w:rPr>
                              <w:rFonts w:ascii="Calibri" w:eastAsia="Calibri" w:hAnsi="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0BDB9A6" id="_x0000_t202" coordsize="21600,21600" o:spt="202" path="m,l,21600r21600,l21600,xe">
              <v:stroke joinstyle="miter"/>
              <v:path gradientshapeok="t" o:connecttype="rect"/>
            </v:shapetype>
            <v:shape id="Text Box 6" o:spid="_x0000_s1029" type="#_x0000_t202" alt="OFFICIAL" style="position:absolute;margin-left:0;margin-top:0;width:36.2pt;height:32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" filled="f" stroked="f">
              <v:textbox style="mso-fit-shape-to-text:t" inset="0,0,0,15pt">
                <w:txbxContent>
                  <w:p w14:paraId="214B76F4" w14:textId="671F39CB" w:rsidR="008D1E22" w:rsidRPr="008D1E22" w:rsidRDefault="008D1E22" w:rsidP="008D1E22">
                    <w:pPr>
                      <w:spacing w:after="0"/>
                      <w:rPr>
                        <w:rFonts w:ascii="Calibri" w:eastAsia="Calibri" w:hAnsi="Calibri" w:cs="Calibri"/>
                        <w:noProof/>
                        <w:color w:val="FF0000"/>
                      </w:rPr>
                    </w:pPr>
                    <w:r w:rsidRPr="008D1E22">
                      <w:rPr>
                        <w:rFonts w:ascii="Calibri" w:eastAsia="Calibri" w:hAnsi="Calibri" w:cs="Calibri"/>
                        <w:noProof/>
                        <w:color w:val="FF000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C6C91" w14:textId="4F0AD1CB" w:rsidR="008D1E22" w:rsidRDefault="00B25A1B">
    <w:pPr>
      <w:pStyle w:val="Footer"/>
    </w:pPr>
    <w:r>
      <w:rPr>
        <w:noProof/>
      </w:rPr>
      <mc:AlternateContent>
        <mc:Choice Requires="wps">
          <w:drawing>
            <wp:anchor distT="0" distB="0" distL="0" distR="0" simplePos="0" relativeHeight="251658243" behindDoc="0" locked="0" layoutInCell="1" allowOverlap="1" wp14:anchorId="6D1F37FA" wp14:editId="7E148360">
              <wp:simplePos x="635" y="635"/>
              <wp:positionH relativeFrom="page">
                <wp:align>center</wp:align>
              </wp:positionH>
              <wp:positionV relativeFrom="page">
                <wp:align>bottom</wp:align>
              </wp:positionV>
              <wp:extent cx="459740" cy="406400"/>
              <wp:effectExtent l="0" t="0" r="16510" b="0"/>
              <wp:wrapNone/>
              <wp:docPr id="1301575453" name="Text Box 4" descr="OFFICIAL">
                <a:extLst xmlns:a="http://schemas.openxmlformats.org/drawingml/2006/main">
                  <a:ext uri="{FF2B5EF4-FFF2-40B4-BE49-F238E27FC236}">
                    <a16:creationId xmlns:a16="http://schemas.microsoft.com/office/drawing/2014/main" id="{39D6387E-E2AB-43B9-B57D-D62D52A365C6}"/>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406400"/>
                      </a:xfrm>
                      <a:prstGeom prst="rect">
                        <a:avLst/>
                      </a:prstGeom>
                      <a:noFill/>
                      <a:ln>
                        <a:noFill/>
                      </a:ln>
                    </wps:spPr>
                    <wps:txbx>
                      <w:txbxContent>
                        <w:p w14:paraId="7E6CB6DE" w14:textId="2BB05B82" w:rsidR="008D1E22" w:rsidRPr="008D1E22" w:rsidRDefault="008D1E22" w:rsidP="008D1E22">
                          <w:pPr>
                            <w:spacing w:after="0"/>
                            <w:rPr>
                              <w:rFonts w:ascii="Calibri" w:eastAsia="Calibri" w:hAnsi="Calibri" w:cs="Calibri"/>
                              <w:noProof/>
                              <w:color w:val="FF0000"/>
                            </w:rPr>
                          </w:pPr>
                          <w:r w:rsidRPr="008D1E22">
                            <w:rPr>
                              <w:rFonts w:ascii="Calibri" w:eastAsia="Calibri" w:hAnsi="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D1F37FA" id="_x0000_t202" coordsize="21600,21600" o:spt="202" path="m,l,21600r21600,l21600,xe">
              <v:stroke joinstyle="miter"/>
              <v:path gradientshapeok="t" o:connecttype="rect"/>
            </v:shapetype>
            <v:shape id="Text Box 4" o:spid="_x0000_s1031" type="#_x0000_t202" alt="OFFICIAL" style="position:absolute;margin-left:0;margin-top:0;width:36.2pt;height:32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" filled="f" stroked="f">
              <v:textbox style="mso-fit-shape-to-text:t" inset="0,0,0,15pt">
                <w:txbxContent>
                  <w:p w14:paraId="7E6CB6DE" w14:textId="2BB05B82" w:rsidR="008D1E22" w:rsidRPr="008D1E22" w:rsidRDefault="008D1E22" w:rsidP="008D1E22">
                    <w:pPr>
                      <w:spacing w:after="0"/>
                      <w:rPr>
                        <w:rFonts w:ascii="Calibri" w:eastAsia="Calibri" w:hAnsi="Calibri" w:cs="Calibri"/>
                        <w:noProof/>
                        <w:color w:val="FF0000"/>
                      </w:rPr>
                    </w:pPr>
                    <w:r w:rsidRPr="008D1E22">
                      <w:rPr>
                        <w:rFonts w:ascii="Calibri" w:eastAsia="Calibri" w:hAnsi="Calibri" w:cs="Calibri"/>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666244" w14:textId="77777777" w:rsidR="00315FCD" w:rsidRDefault="00315FCD" w:rsidP="008D1E22">
      <w:pPr>
        <w:spacing w:before="0" w:after="0" w:line="240" w:lineRule="auto"/>
      </w:pPr>
      <w:r>
        <w:separator/>
      </w:r>
    </w:p>
  </w:footnote>
  <w:footnote w:type="continuationSeparator" w:id="0">
    <w:p w14:paraId="005B37FD" w14:textId="77777777" w:rsidR="00315FCD" w:rsidRDefault="00315FCD" w:rsidP="008D1E22">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86F13" w14:textId="03F63070" w:rsidR="008D1E22" w:rsidRDefault="00B25A1B">
    <w:pPr>
      <w:pStyle w:val="Header"/>
    </w:pPr>
    <w:r>
      <w:rPr>
        <w:noProof/>
      </w:rPr>
      <mc:AlternateContent>
        <mc:Choice Requires="wps">
          <w:drawing>
            <wp:anchor distT="0" distB="0" distL="0" distR="0" simplePos="0" relativeHeight="251658241" behindDoc="0" locked="0" layoutInCell="1" allowOverlap="1" wp14:anchorId="16ACE3B3" wp14:editId="0F435FC4">
              <wp:simplePos x="635" y="635"/>
              <wp:positionH relativeFrom="page">
                <wp:align>center</wp:align>
              </wp:positionH>
              <wp:positionV relativeFrom="page">
                <wp:align>top</wp:align>
              </wp:positionV>
              <wp:extent cx="459740" cy="406400"/>
              <wp:effectExtent l="0" t="0" r="16510" b="12700"/>
              <wp:wrapNone/>
              <wp:docPr id="1590320877" name="Text Box 2" descr="OFFICIAL">
                <a:extLst xmlns:a="http://schemas.openxmlformats.org/drawingml/2006/main">
                  <a:ext uri="{FF2B5EF4-FFF2-40B4-BE49-F238E27FC236}">
                    <a16:creationId xmlns:a16="http://schemas.microsoft.com/office/drawing/2014/main" id="{A1A75D1B-BCA9-4B6A-8E4B-3EFC60718187}"/>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406400"/>
                      </a:xfrm>
                      <a:prstGeom prst="rect">
                        <a:avLst/>
                      </a:prstGeom>
                      <a:noFill/>
                      <a:ln>
                        <a:noFill/>
                      </a:ln>
                    </wps:spPr>
                    <wps:txbx>
                      <w:txbxContent>
                        <w:p w14:paraId="09FD4183" w14:textId="53C6FDCA" w:rsidR="008D1E22" w:rsidRPr="008D1E22" w:rsidRDefault="008D1E22" w:rsidP="008D1E22">
                          <w:pPr>
                            <w:spacing w:after="0"/>
                            <w:rPr>
                              <w:rFonts w:ascii="Calibri" w:eastAsia="Calibri" w:hAnsi="Calibri" w:cs="Calibri"/>
                              <w:noProof/>
                              <w:color w:val="FF0000"/>
                            </w:rPr>
                          </w:pPr>
                          <w:r w:rsidRPr="008D1E22">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6ACE3B3" id="_x0000_t202" coordsize="21600,21600" o:spt="202" path="m,l,21600r21600,l21600,xe">
              <v:stroke joinstyle="miter"/>
              <v:path gradientshapeok="t" o:connecttype="rect"/>
            </v:shapetype>
            <v:shape id="Text Box 2" o:spid="_x0000_s1026" type="#_x0000_t202" alt="OFFICIAL" style="position:absolute;margin-left:0;margin-top:0;width:36.2pt;height:32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" filled="f" stroked="f">
              <v:textbox style="mso-fit-shape-to-text:t" inset="0,15pt,0,0">
                <w:txbxContent>
                  <w:p w14:paraId="09FD4183" w14:textId="53C6FDCA" w:rsidR="008D1E22" w:rsidRPr="008D1E22" w:rsidRDefault="008D1E22" w:rsidP="008D1E22">
                    <w:pPr>
                      <w:spacing w:after="0"/>
                      <w:rPr>
                        <w:rFonts w:ascii="Calibri" w:eastAsia="Calibri" w:hAnsi="Calibri" w:cs="Calibri"/>
                        <w:noProof/>
                        <w:color w:val="FF0000"/>
                      </w:rPr>
                    </w:pPr>
                    <w:r w:rsidRPr="008D1E22">
                      <w:rPr>
                        <w:rFonts w:ascii="Calibri" w:eastAsia="Calibri" w:hAnsi="Calibri" w:cs="Calibri"/>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F156E" w14:textId="53A5348D" w:rsidR="008D1E22" w:rsidRDefault="00B25A1B">
    <w:pPr>
      <w:pStyle w:val="Header"/>
    </w:pPr>
    <w:r>
      <w:rPr>
        <w:noProof/>
      </w:rPr>
      <mc:AlternateContent>
        <mc:Choice Requires="wps">
          <w:drawing>
            <wp:anchor distT="0" distB="0" distL="0" distR="0" simplePos="0" relativeHeight="251658242" behindDoc="0" locked="0" layoutInCell="1" allowOverlap="1" wp14:anchorId="03DDF5D8" wp14:editId="4D81F798">
              <wp:simplePos x="914400" y="450850"/>
              <wp:positionH relativeFrom="page">
                <wp:align>center</wp:align>
              </wp:positionH>
              <wp:positionV relativeFrom="page">
                <wp:align>top</wp:align>
              </wp:positionV>
              <wp:extent cx="459740" cy="406400"/>
              <wp:effectExtent l="0" t="0" r="16510" b="12700"/>
              <wp:wrapNone/>
              <wp:docPr id="2009112106" name="Text Box 3" descr="OFFICIAL">
                <a:extLst xmlns:a="http://schemas.openxmlformats.org/drawingml/2006/main">
                  <a:ext uri="{FF2B5EF4-FFF2-40B4-BE49-F238E27FC236}">
                    <a16:creationId xmlns:a16="http://schemas.microsoft.com/office/drawing/2014/main" id="{AD032DAC-AE30-49E6-BA50-B9A21C7D4120}"/>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406400"/>
                      </a:xfrm>
                      <a:prstGeom prst="rect">
                        <a:avLst/>
                      </a:prstGeom>
                      <a:noFill/>
                      <a:ln>
                        <a:noFill/>
                      </a:ln>
                    </wps:spPr>
                    <wps:txbx>
                      <w:txbxContent>
                        <w:p w14:paraId="449654A1" w14:textId="56397ACE" w:rsidR="008D1E22" w:rsidRPr="008D1E22" w:rsidRDefault="008D1E22" w:rsidP="008D1E22">
                          <w:pPr>
                            <w:spacing w:after="0"/>
                            <w:rPr>
                              <w:rFonts w:ascii="Calibri" w:eastAsia="Calibri" w:hAnsi="Calibri" w:cs="Calibri"/>
                              <w:noProof/>
                              <w:color w:val="FF0000"/>
                            </w:rPr>
                          </w:pPr>
                          <w:r w:rsidRPr="008D1E22">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3DDF5D8" id="_x0000_t202" coordsize="21600,21600" o:spt="202" path="m,l,21600r21600,l21600,xe">
              <v:stroke joinstyle="miter"/>
              <v:path gradientshapeok="t" o:connecttype="rect"/>
            </v:shapetype>
            <v:shape id="Text Box 3" o:spid="_x0000_s1027" type="#_x0000_t202" alt="OFFICIAL" style="position:absolute;margin-left:0;margin-top:0;width:36.2pt;height:32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" filled="f" stroked="f">
              <v:textbox style="mso-fit-shape-to-text:t" inset="0,15pt,0,0">
                <w:txbxContent>
                  <w:p w14:paraId="449654A1" w14:textId="56397ACE" w:rsidR="008D1E22" w:rsidRPr="008D1E22" w:rsidRDefault="008D1E22" w:rsidP="008D1E22">
                    <w:pPr>
                      <w:spacing w:after="0"/>
                      <w:rPr>
                        <w:rFonts w:ascii="Calibri" w:eastAsia="Calibri" w:hAnsi="Calibri" w:cs="Calibri"/>
                        <w:noProof/>
                        <w:color w:val="FF0000"/>
                      </w:rPr>
                    </w:pPr>
                    <w:r w:rsidRPr="008D1E22">
                      <w:rPr>
                        <w:rFonts w:ascii="Calibri" w:eastAsia="Calibri" w:hAnsi="Calibri" w:cs="Calibri"/>
                        <w:noProof/>
                        <w:color w:val="FF000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E9DC9" w14:textId="5CB17046" w:rsidR="008D1E22" w:rsidRDefault="00B25A1B">
    <w:pPr>
      <w:pStyle w:val="Header"/>
    </w:pPr>
    <w:r>
      <w:rPr>
        <w:noProof/>
      </w:rPr>
      <mc:AlternateContent>
        <mc:Choice Requires="wps">
          <w:drawing>
            <wp:anchor distT="0" distB="0" distL="0" distR="0" simplePos="0" relativeHeight="251658240" behindDoc="0" locked="0" layoutInCell="1" allowOverlap="1" wp14:anchorId="1E2D1BBA" wp14:editId="735F670D">
              <wp:simplePos x="635" y="635"/>
              <wp:positionH relativeFrom="page">
                <wp:align>center</wp:align>
              </wp:positionH>
              <wp:positionV relativeFrom="page">
                <wp:align>top</wp:align>
              </wp:positionV>
              <wp:extent cx="459740" cy="406400"/>
              <wp:effectExtent l="0" t="0" r="16510" b="12700"/>
              <wp:wrapNone/>
              <wp:docPr id="1567054086" name="Text Box 1" descr="OFFICIAL">
                <a:extLst xmlns:a="http://schemas.openxmlformats.org/drawingml/2006/main">
                  <a:ext uri="{FF2B5EF4-FFF2-40B4-BE49-F238E27FC236}">
                    <a16:creationId xmlns:a16="http://schemas.microsoft.com/office/drawing/2014/main" id="{73DEF665-42E8-4661-9A9C-680726F34548}"/>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406400"/>
                      </a:xfrm>
                      <a:prstGeom prst="rect">
                        <a:avLst/>
                      </a:prstGeom>
                      <a:noFill/>
                      <a:ln>
                        <a:noFill/>
                      </a:ln>
                    </wps:spPr>
                    <wps:txbx>
                      <w:txbxContent>
                        <w:p w14:paraId="58FCCF4D" w14:textId="75A9ACC3" w:rsidR="008D1E22" w:rsidRPr="008D1E22" w:rsidRDefault="008D1E22" w:rsidP="008D1E22">
                          <w:pPr>
                            <w:spacing w:after="0"/>
                            <w:rPr>
                              <w:rFonts w:ascii="Calibri" w:eastAsia="Calibri" w:hAnsi="Calibri" w:cs="Calibri"/>
                              <w:noProof/>
                              <w:color w:val="FF0000"/>
                            </w:rPr>
                          </w:pPr>
                          <w:r w:rsidRPr="008D1E22">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E2D1BBA" id="_x0000_t202" coordsize="21600,21600" o:spt="202" path="m,l,21600r21600,l21600,xe">
              <v:stroke joinstyle="miter"/>
              <v:path gradientshapeok="t" o:connecttype="rect"/>
            </v:shapetype>
            <v:shape id="Text Box 1" o:spid="_x0000_s1030" type="#_x0000_t202" alt="OFFICIAL" style="position:absolute;margin-left:0;margin-top:0;width:36.2pt;height:32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" filled="f" stroked="f">
              <v:textbox style="mso-fit-shape-to-text:t" inset="0,15pt,0,0">
                <w:txbxContent>
                  <w:p w14:paraId="58FCCF4D" w14:textId="75A9ACC3" w:rsidR="008D1E22" w:rsidRPr="008D1E22" w:rsidRDefault="008D1E22" w:rsidP="008D1E22">
                    <w:pPr>
                      <w:spacing w:after="0"/>
                      <w:rPr>
                        <w:rFonts w:ascii="Calibri" w:eastAsia="Calibri" w:hAnsi="Calibri" w:cs="Calibri"/>
                        <w:noProof/>
                        <w:color w:val="FF0000"/>
                      </w:rPr>
                    </w:pPr>
                    <w:r w:rsidRPr="008D1E22">
                      <w:rPr>
                        <w:rFonts w:ascii="Calibri" w:eastAsia="Calibri" w:hAnsi="Calibri" w:cs="Calibri"/>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95162"/>
    <w:multiLevelType w:val="multilevel"/>
    <w:tmpl w:val="DEB0B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9F7778F"/>
    <w:multiLevelType w:val="multilevel"/>
    <w:tmpl w:val="ECD8C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ED6963"/>
    <w:multiLevelType w:val="multilevel"/>
    <w:tmpl w:val="A57CE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325325A"/>
    <w:multiLevelType w:val="multilevel"/>
    <w:tmpl w:val="BA062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32B1154"/>
    <w:multiLevelType w:val="multilevel"/>
    <w:tmpl w:val="E244C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92A1EE7"/>
    <w:multiLevelType w:val="multilevel"/>
    <w:tmpl w:val="523E6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0185D65"/>
    <w:multiLevelType w:val="multilevel"/>
    <w:tmpl w:val="595EF2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1E2C60"/>
    <w:multiLevelType w:val="multilevel"/>
    <w:tmpl w:val="584A9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16E0AA6"/>
    <w:multiLevelType w:val="multilevel"/>
    <w:tmpl w:val="50A2F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6FE6B4E"/>
    <w:multiLevelType w:val="multilevel"/>
    <w:tmpl w:val="A5BA6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B572BF9"/>
    <w:multiLevelType w:val="multilevel"/>
    <w:tmpl w:val="54C0D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E004AE2"/>
    <w:multiLevelType w:val="multilevel"/>
    <w:tmpl w:val="06EA7D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3FB3DF5"/>
    <w:multiLevelType w:val="multilevel"/>
    <w:tmpl w:val="5B680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86A3F1D"/>
    <w:multiLevelType w:val="multilevel"/>
    <w:tmpl w:val="1DB4E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A5601D7"/>
    <w:multiLevelType w:val="multilevel"/>
    <w:tmpl w:val="6B7C0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E280A3A"/>
    <w:multiLevelType w:val="multilevel"/>
    <w:tmpl w:val="FF3C4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96B3614"/>
    <w:multiLevelType w:val="multilevel"/>
    <w:tmpl w:val="9452A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9E042B0"/>
    <w:multiLevelType w:val="multilevel"/>
    <w:tmpl w:val="12A81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B081665"/>
    <w:multiLevelType w:val="multilevel"/>
    <w:tmpl w:val="AABA2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B703339"/>
    <w:multiLevelType w:val="multilevel"/>
    <w:tmpl w:val="88BC3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FBD1030"/>
    <w:multiLevelType w:val="multilevel"/>
    <w:tmpl w:val="5DB0A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31E519E"/>
    <w:multiLevelType w:val="multilevel"/>
    <w:tmpl w:val="AA82C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474002D"/>
    <w:multiLevelType w:val="multilevel"/>
    <w:tmpl w:val="C7F0B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53157CD"/>
    <w:multiLevelType w:val="multilevel"/>
    <w:tmpl w:val="529EE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7AD24A3"/>
    <w:multiLevelType w:val="multilevel"/>
    <w:tmpl w:val="64C68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102391A"/>
    <w:multiLevelType w:val="multilevel"/>
    <w:tmpl w:val="D1DC6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6EC0D27"/>
    <w:multiLevelType w:val="multilevel"/>
    <w:tmpl w:val="9D2C1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7C34DE4"/>
    <w:multiLevelType w:val="multilevel"/>
    <w:tmpl w:val="C52A9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AEF07AD"/>
    <w:multiLevelType w:val="multilevel"/>
    <w:tmpl w:val="4650F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B401FD0"/>
    <w:multiLevelType w:val="multilevel"/>
    <w:tmpl w:val="298C6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ED873B2"/>
    <w:multiLevelType w:val="multilevel"/>
    <w:tmpl w:val="7EA87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63525809">
    <w:abstractNumId w:val="19"/>
  </w:num>
  <w:num w:numId="2" w16cid:durableId="1090732714">
    <w:abstractNumId w:val="9"/>
  </w:num>
  <w:num w:numId="3" w16cid:durableId="1092048076">
    <w:abstractNumId w:val="20"/>
  </w:num>
  <w:num w:numId="4" w16cid:durableId="1108623102">
    <w:abstractNumId w:val="22"/>
  </w:num>
  <w:num w:numId="5" w16cid:durableId="1114209242">
    <w:abstractNumId w:val="15"/>
  </w:num>
  <w:num w:numId="6" w16cid:durableId="126973088">
    <w:abstractNumId w:val="29"/>
  </w:num>
  <w:num w:numId="7" w16cid:durableId="1368261891">
    <w:abstractNumId w:val="10"/>
  </w:num>
  <w:num w:numId="8" w16cid:durableId="1459642391">
    <w:abstractNumId w:val="25"/>
  </w:num>
  <w:num w:numId="9" w16cid:durableId="1546526674">
    <w:abstractNumId w:val="3"/>
  </w:num>
  <w:num w:numId="10" w16cid:durableId="1565606767">
    <w:abstractNumId w:val="8"/>
  </w:num>
  <w:num w:numId="11" w16cid:durableId="1574464822">
    <w:abstractNumId w:val="30"/>
  </w:num>
  <w:num w:numId="12" w16cid:durableId="1624456739">
    <w:abstractNumId w:val="24"/>
  </w:num>
  <w:num w:numId="13" w16cid:durableId="1825655527">
    <w:abstractNumId w:val="12"/>
  </w:num>
  <w:num w:numId="14" w16cid:durableId="1867592665">
    <w:abstractNumId w:val="13"/>
  </w:num>
  <w:num w:numId="15" w16cid:durableId="1891306088">
    <w:abstractNumId w:val="4"/>
  </w:num>
  <w:num w:numId="16" w16cid:durableId="2056345730">
    <w:abstractNumId w:val="28"/>
  </w:num>
  <w:num w:numId="17" w16cid:durableId="2093117888">
    <w:abstractNumId w:val="2"/>
  </w:num>
  <w:num w:numId="18" w16cid:durableId="2104297065">
    <w:abstractNumId w:val="0"/>
  </w:num>
  <w:num w:numId="19" w16cid:durableId="2109081759">
    <w:abstractNumId w:val="26"/>
  </w:num>
  <w:num w:numId="20" w16cid:durableId="2442283">
    <w:abstractNumId w:val="23"/>
  </w:num>
  <w:num w:numId="21" w16cid:durableId="264579852">
    <w:abstractNumId w:val="14"/>
  </w:num>
  <w:num w:numId="22" w16cid:durableId="435753176">
    <w:abstractNumId w:val="7"/>
  </w:num>
  <w:num w:numId="23" w16cid:durableId="475611716">
    <w:abstractNumId w:val="17"/>
  </w:num>
  <w:num w:numId="24" w16cid:durableId="770049515">
    <w:abstractNumId w:val="18"/>
  </w:num>
  <w:num w:numId="25" w16cid:durableId="882323668">
    <w:abstractNumId w:val="6"/>
  </w:num>
  <w:num w:numId="26" w16cid:durableId="897278106">
    <w:abstractNumId w:val="16"/>
  </w:num>
  <w:num w:numId="27" w16cid:durableId="913128294">
    <w:abstractNumId w:val="27"/>
  </w:num>
  <w:num w:numId="28" w16cid:durableId="918756002">
    <w:abstractNumId w:val="21"/>
  </w:num>
  <w:num w:numId="29" w16cid:durableId="931857980">
    <w:abstractNumId w:val="11"/>
  </w:num>
  <w:num w:numId="30" w16cid:durableId="953830203">
    <w:abstractNumId w:val="5"/>
  </w:num>
  <w:num w:numId="31" w16cid:durableId="9547558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E22"/>
    <w:rsid w:val="00014EC2"/>
    <w:rsid w:val="0006676A"/>
    <w:rsid w:val="00071835"/>
    <w:rsid w:val="000E56D0"/>
    <w:rsid w:val="000E7580"/>
    <w:rsid w:val="000F0C89"/>
    <w:rsid w:val="000F6530"/>
    <w:rsid w:val="001030D9"/>
    <w:rsid w:val="00111001"/>
    <w:rsid w:val="00125059"/>
    <w:rsid w:val="00174ECE"/>
    <w:rsid w:val="001B06C2"/>
    <w:rsid w:val="001D56C8"/>
    <w:rsid w:val="001F3866"/>
    <w:rsid w:val="002012A7"/>
    <w:rsid w:val="002449EE"/>
    <w:rsid w:val="00245BA3"/>
    <w:rsid w:val="00266E16"/>
    <w:rsid w:val="002808BD"/>
    <w:rsid w:val="00294CA2"/>
    <w:rsid w:val="002D3A74"/>
    <w:rsid w:val="002D65C9"/>
    <w:rsid w:val="00315FCD"/>
    <w:rsid w:val="0033594A"/>
    <w:rsid w:val="00340D2C"/>
    <w:rsid w:val="00343C56"/>
    <w:rsid w:val="00352ECD"/>
    <w:rsid w:val="00363E18"/>
    <w:rsid w:val="003831EC"/>
    <w:rsid w:val="003B216C"/>
    <w:rsid w:val="003C16AA"/>
    <w:rsid w:val="003D3C6D"/>
    <w:rsid w:val="004143D3"/>
    <w:rsid w:val="00424ABC"/>
    <w:rsid w:val="004426E3"/>
    <w:rsid w:val="00470BFD"/>
    <w:rsid w:val="004A6EAA"/>
    <w:rsid w:val="004B0D66"/>
    <w:rsid w:val="004B618F"/>
    <w:rsid w:val="004E100F"/>
    <w:rsid w:val="004E532C"/>
    <w:rsid w:val="00507E85"/>
    <w:rsid w:val="00533451"/>
    <w:rsid w:val="00577E38"/>
    <w:rsid w:val="00586BA4"/>
    <w:rsid w:val="00587C5D"/>
    <w:rsid w:val="00596ADA"/>
    <w:rsid w:val="005A54A4"/>
    <w:rsid w:val="005A7284"/>
    <w:rsid w:val="005B1F8E"/>
    <w:rsid w:val="00617EAF"/>
    <w:rsid w:val="00634F1F"/>
    <w:rsid w:val="00694D4F"/>
    <w:rsid w:val="006F5079"/>
    <w:rsid w:val="006F6E5F"/>
    <w:rsid w:val="00733E96"/>
    <w:rsid w:val="00734F24"/>
    <w:rsid w:val="00745CA2"/>
    <w:rsid w:val="00757FD3"/>
    <w:rsid w:val="007D4E6A"/>
    <w:rsid w:val="007D6872"/>
    <w:rsid w:val="00805BCA"/>
    <w:rsid w:val="00842E11"/>
    <w:rsid w:val="00847B16"/>
    <w:rsid w:val="0085072F"/>
    <w:rsid w:val="008614A4"/>
    <w:rsid w:val="00862557"/>
    <w:rsid w:val="00870C0A"/>
    <w:rsid w:val="00896277"/>
    <w:rsid w:val="008D1E22"/>
    <w:rsid w:val="008E2799"/>
    <w:rsid w:val="00937F44"/>
    <w:rsid w:val="009B085E"/>
    <w:rsid w:val="009C29F7"/>
    <w:rsid w:val="009C3042"/>
    <w:rsid w:val="00A02CA4"/>
    <w:rsid w:val="00A45C3B"/>
    <w:rsid w:val="00A53688"/>
    <w:rsid w:val="00B0567E"/>
    <w:rsid w:val="00B111D2"/>
    <w:rsid w:val="00B25A1B"/>
    <w:rsid w:val="00B65C07"/>
    <w:rsid w:val="00B77923"/>
    <w:rsid w:val="00B91B84"/>
    <w:rsid w:val="00B95A24"/>
    <w:rsid w:val="00BC2594"/>
    <w:rsid w:val="00BD7BD1"/>
    <w:rsid w:val="00BE4514"/>
    <w:rsid w:val="00BF095D"/>
    <w:rsid w:val="00BF5CCD"/>
    <w:rsid w:val="00C139B2"/>
    <w:rsid w:val="00C25349"/>
    <w:rsid w:val="00C3154A"/>
    <w:rsid w:val="00CA2C51"/>
    <w:rsid w:val="00D53796"/>
    <w:rsid w:val="00D85AFD"/>
    <w:rsid w:val="00D96D8E"/>
    <w:rsid w:val="00DB0DA1"/>
    <w:rsid w:val="00DB1C54"/>
    <w:rsid w:val="00DB49B5"/>
    <w:rsid w:val="00E02433"/>
    <w:rsid w:val="00E505CD"/>
    <w:rsid w:val="00EE58B4"/>
    <w:rsid w:val="00EE6A61"/>
    <w:rsid w:val="00EF154A"/>
    <w:rsid w:val="00F41963"/>
    <w:rsid w:val="00F41DC9"/>
    <w:rsid w:val="00F63B5B"/>
    <w:rsid w:val="00F954FD"/>
    <w:rsid w:val="00FB60C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9B362"/>
  <w15:chartTrackingRefBased/>
  <w15:docId w15:val="{DF606A81-6173-4B4C-A35C-35324D07E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PWSS Body Text"/>
    <w:qFormat/>
    <w:rsid w:val="008D1E22"/>
    <w:pPr>
      <w:suppressAutoHyphens/>
      <w:autoSpaceDE w:val="0"/>
      <w:autoSpaceDN w:val="0"/>
      <w:adjustRightInd w:val="0"/>
      <w:spacing w:before="120" w:after="240" w:line="216" w:lineRule="auto"/>
      <w:textAlignment w:val="center"/>
    </w:pPr>
    <w:rPr>
      <w:rFonts w:ascii="Aptos" w:eastAsiaTheme="minorEastAsia" w:hAnsi="Aptos" w:cs="Aptos"/>
      <w:color w:val="000000"/>
      <w:kern w:val="0"/>
      <w:sz w:val="20"/>
      <w:szCs w:val="20"/>
      <w:lang w:eastAsia="zh-CN"/>
    </w:rPr>
  </w:style>
  <w:style w:type="paragraph" w:styleId="Heading1">
    <w:name w:val="heading 1"/>
    <w:basedOn w:val="Normal"/>
    <w:next w:val="Normal"/>
    <w:link w:val="Heading1Char"/>
    <w:uiPriority w:val="9"/>
    <w:qFormat/>
    <w:rsid w:val="008D1E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aliases w:val="PWSS Heading 2"/>
    <w:basedOn w:val="Normal"/>
    <w:next w:val="Normal"/>
    <w:link w:val="Heading2Char"/>
    <w:uiPriority w:val="9"/>
    <w:unhideWhenUsed/>
    <w:qFormat/>
    <w:rsid w:val="008D1E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D1E2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D1E2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D1E2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D1E2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D1E2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D1E2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D1E2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1E22"/>
    <w:rPr>
      <w:rFonts w:asciiTheme="majorHAnsi" w:eastAsiaTheme="majorEastAsia" w:hAnsiTheme="majorHAnsi" w:cstheme="majorBidi"/>
      <w:color w:val="0F4761" w:themeColor="accent1" w:themeShade="BF"/>
      <w:sz w:val="40"/>
      <w:szCs w:val="40"/>
    </w:rPr>
  </w:style>
  <w:style w:type="character" w:customStyle="1" w:styleId="Heading2Char">
    <w:name w:val="Heading 2 Char"/>
    <w:aliases w:val="PWSS Heading 2 Char"/>
    <w:basedOn w:val="DefaultParagraphFont"/>
    <w:link w:val="Heading2"/>
    <w:uiPriority w:val="9"/>
    <w:rsid w:val="008D1E2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D1E2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D1E2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D1E2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D1E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D1E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D1E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D1E22"/>
    <w:rPr>
      <w:rFonts w:eastAsiaTheme="majorEastAsia" w:cstheme="majorBidi"/>
      <w:color w:val="272727" w:themeColor="text1" w:themeTint="D8"/>
    </w:rPr>
  </w:style>
  <w:style w:type="paragraph" w:styleId="Title">
    <w:name w:val="Title"/>
    <w:basedOn w:val="Normal"/>
    <w:next w:val="Normal"/>
    <w:link w:val="TitleChar"/>
    <w:uiPriority w:val="10"/>
    <w:qFormat/>
    <w:rsid w:val="008D1E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D1E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D1E2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D1E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D1E22"/>
    <w:pPr>
      <w:spacing w:before="160"/>
      <w:jc w:val="center"/>
    </w:pPr>
    <w:rPr>
      <w:i/>
      <w:iCs/>
      <w:color w:val="404040" w:themeColor="text1" w:themeTint="BF"/>
    </w:rPr>
  </w:style>
  <w:style w:type="character" w:customStyle="1" w:styleId="QuoteChar">
    <w:name w:val="Quote Char"/>
    <w:basedOn w:val="DefaultParagraphFont"/>
    <w:link w:val="Quote"/>
    <w:uiPriority w:val="29"/>
    <w:rsid w:val="008D1E22"/>
    <w:rPr>
      <w:i/>
      <w:iCs/>
      <w:color w:val="404040" w:themeColor="text1" w:themeTint="BF"/>
    </w:rPr>
  </w:style>
  <w:style w:type="paragraph" w:styleId="ListParagraph">
    <w:name w:val="List Paragraph"/>
    <w:basedOn w:val="Normal"/>
    <w:uiPriority w:val="34"/>
    <w:qFormat/>
    <w:rsid w:val="008D1E22"/>
    <w:pPr>
      <w:ind w:left="720"/>
      <w:contextualSpacing/>
    </w:pPr>
  </w:style>
  <w:style w:type="character" w:styleId="IntenseEmphasis">
    <w:name w:val="Intense Emphasis"/>
    <w:basedOn w:val="DefaultParagraphFont"/>
    <w:uiPriority w:val="21"/>
    <w:qFormat/>
    <w:rsid w:val="008D1E22"/>
    <w:rPr>
      <w:i/>
      <w:iCs/>
      <w:color w:val="0F4761" w:themeColor="accent1" w:themeShade="BF"/>
    </w:rPr>
  </w:style>
  <w:style w:type="paragraph" w:styleId="IntenseQuote">
    <w:name w:val="Intense Quote"/>
    <w:basedOn w:val="Normal"/>
    <w:next w:val="Normal"/>
    <w:link w:val="IntenseQuoteChar"/>
    <w:uiPriority w:val="30"/>
    <w:qFormat/>
    <w:rsid w:val="008D1E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D1E22"/>
    <w:rPr>
      <w:i/>
      <w:iCs/>
      <w:color w:val="0F4761" w:themeColor="accent1" w:themeShade="BF"/>
    </w:rPr>
  </w:style>
  <w:style w:type="character" w:styleId="IntenseReference">
    <w:name w:val="Intense Reference"/>
    <w:basedOn w:val="DefaultParagraphFont"/>
    <w:uiPriority w:val="32"/>
    <w:qFormat/>
    <w:rsid w:val="008D1E22"/>
    <w:rPr>
      <w:b/>
      <w:bCs/>
      <w:smallCaps/>
      <w:color w:val="0F4761" w:themeColor="accent1" w:themeShade="BF"/>
      <w:spacing w:val="5"/>
    </w:rPr>
  </w:style>
  <w:style w:type="character" w:styleId="Hyperlink">
    <w:name w:val="Hyperlink"/>
    <w:basedOn w:val="DefaultParagraphFont"/>
    <w:uiPriority w:val="99"/>
    <w:unhideWhenUsed/>
    <w:rsid w:val="008D1E22"/>
    <w:rPr>
      <w:color w:val="467886" w:themeColor="hyperlink"/>
      <w:u w:val="single"/>
    </w:rPr>
  </w:style>
  <w:style w:type="paragraph" w:styleId="Header">
    <w:name w:val="header"/>
    <w:basedOn w:val="Normal"/>
    <w:link w:val="HeaderChar"/>
    <w:uiPriority w:val="99"/>
    <w:unhideWhenUsed/>
    <w:rsid w:val="008D1E22"/>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8D1E22"/>
    <w:rPr>
      <w:rFonts w:ascii="Aptos" w:eastAsiaTheme="minorEastAsia" w:hAnsi="Aptos" w:cs="Aptos"/>
      <w:color w:val="000000"/>
      <w:kern w:val="0"/>
      <w:sz w:val="20"/>
      <w:szCs w:val="20"/>
      <w:lang w:eastAsia="zh-CN"/>
    </w:rPr>
  </w:style>
  <w:style w:type="paragraph" w:styleId="Footer">
    <w:name w:val="footer"/>
    <w:basedOn w:val="Normal"/>
    <w:link w:val="FooterChar"/>
    <w:uiPriority w:val="99"/>
    <w:unhideWhenUsed/>
    <w:rsid w:val="008D1E22"/>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8D1E22"/>
    <w:rPr>
      <w:rFonts w:ascii="Aptos" w:eastAsiaTheme="minorEastAsia" w:hAnsi="Aptos" w:cs="Aptos"/>
      <w:color w:val="000000"/>
      <w:kern w:val="0"/>
      <w:sz w:val="20"/>
      <w:szCs w:val="20"/>
      <w:lang w:eastAsia="zh-CN"/>
    </w:rPr>
  </w:style>
  <w:style w:type="paragraph" w:styleId="Revision">
    <w:name w:val="Revision"/>
    <w:hidden/>
    <w:uiPriority w:val="99"/>
    <w:semiHidden/>
    <w:rsid w:val="00757FD3"/>
    <w:pPr>
      <w:spacing w:after="0" w:line="240" w:lineRule="auto"/>
    </w:pPr>
    <w:rPr>
      <w:rFonts w:ascii="Aptos" w:eastAsiaTheme="minorEastAsia" w:hAnsi="Aptos" w:cs="Aptos"/>
      <w:color w:val="000000"/>
      <w:kern w:val="0"/>
      <w:sz w:val="20"/>
      <w:szCs w:val="20"/>
      <w:lang w:eastAsia="zh-CN"/>
    </w:rPr>
  </w:style>
  <w:style w:type="character" w:styleId="CommentReference">
    <w:name w:val="annotation reference"/>
    <w:basedOn w:val="DefaultParagraphFont"/>
    <w:uiPriority w:val="99"/>
    <w:semiHidden/>
    <w:unhideWhenUsed/>
    <w:rsid w:val="00125059"/>
    <w:rPr>
      <w:sz w:val="16"/>
      <w:szCs w:val="16"/>
    </w:rPr>
  </w:style>
  <w:style w:type="paragraph" w:styleId="CommentText">
    <w:name w:val="annotation text"/>
    <w:basedOn w:val="Normal"/>
    <w:link w:val="CommentTextChar"/>
    <w:uiPriority w:val="99"/>
    <w:unhideWhenUsed/>
    <w:rsid w:val="00125059"/>
    <w:pPr>
      <w:spacing w:line="240" w:lineRule="auto"/>
    </w:pPr>
  </w:style>
  <w:style w:type="character" w:customStyle="1" w:styleId="CommentTextChar">
    <w:name w:val="Comment Text Char"/>
    <w:basedOn w:val="DefaultParagraphFont"/>
    <w:link w:val="CommentText"/>
    <w:uiPriority w:val="99"/>
    <w:rsid w:val="00125059"/>
    <w:rPr>
      <w:rFonts w:ascii="Aptos" w:eastAsiaTheme="minorEastAsia" w:hAnsi="Aptos" w:cs="Aptos"/>
      <w:color w:val="000000"/>
      <w:kern w:val="0"/>
      <w:sz w:val="20"/>
      <w:szCs w:val="20"/>
      <w:lang w:eastAsia="zh-CN"/>
    </w:rPr>
  </w:style>
  <w:style w:type="paragraph" w:styleId="CommentSubject">
    <w:name w:val="annotation subject"/>
    <w:basedOn w:val="CommentText"/>
    <w:next w:val="CommentText"/>
    <w:link w:val="CommentSubjectChar"/>
    <w:uiPriority w:val="99"/>
    <w:semiHidden/>
    <w:unhideWhenUsed/>
    <w:rsid w:val="00125059"/>
    <w:rPr>
      <w:b/>
      <w:bCs/>
    </w:rPr>
  </w:style>
  <w:style w:type="character" w:customStyle="1" w:styleId="CommentSubjectChar">
    <w:name w:val="Comment Subject Char"/>
    <w:basedOn w:val="CommentTextChar"/>
    <w:link w:val="CommentSubject"/>
    <w:uiPriority w:val="99"/>
    <w:semiHidden/>
    <w:rsid w:val="00125059"/>
    <w:rPr>
      <w:rFonts w:ascii="Aptos" w:eastAsiaTheme="minorEastAsia" w:hAnsi="Aptos" w:cs="Aptos"/>
      <w:b/>
      <w:bCs/>
      <w:color w:val="000000"/>
      <w:kern w:val="0"/>
      <w:sz w:val="20"/>
      <w:szCs w:val="20"/>
      <w:lang w:eastAsia="zh-CN"/>
    </w:rPr>
  </w:style>
  <w:style w:type="character" w:styleId="UnresolvedMention">
    <w:name w:val="Unresolved Mention"/>
    <w:basedOn w:val="DefaultParagraphFont"/>
    <w:uiPriority w:val="99"/>
    <w:semiHidden/>
    <w:unhideWhenUsed/>
    <w:rsid w:val="00C139B2"/>
    <w:rPr>
      <w:color w:val="605E5C"/>
      <w:shd w:val="clear" w:color="auto" w:fill="E1DFDD"/>
    </w:rPr>
  </w:style>
  <w:style w:type="character" w:styleId="Mention">
    <w:name w:val="Mention"/>
    <w:basedOn w:val="DefaultParagraphFont"/>
    <w:uiPriority w:val="99"/>
    <w:unhideWhenUsed/>
    <w:rsid w:val="007D4E6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pwss.gov.au/hr-advice/safe-and-respectful-culture/behaviour-codes-and-standard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www.ipsc.gov.au/behaviour-codes-and-standard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maps.finance.gov.au/sites/default/files/2024-10/Commonwealth%20Members%20of%20Parliament%20Staff%20Enterprise%20Agreement%202024-27.pdf"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www.legislation.gov.au/C2004A02928/latest/text" TargetMode="External"/><Relationship Id="rId19"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andra.Bonham@aph.gov.au"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1a30d40-da84-4c8e-848d-61af2c5e1ab3" xsi:nil="true"/>
    <TaxCatchAll xmlns="5bbe23e6-87c4-42f3-bf4a-e7efb896fc26">
      <Value>2</Value>
      <Value>1</Value>
    </TaxCatchAll>
    <TaxKeywordTaxHTField xmlns="5bbe23e6-87c4-42f3-bf4a-e7efb896fc26">
      <Terms xmlns="http://schemas.microsoft.com/office/infopath/2007/PartnerControls"/>
    </TaxKeywordTaxHTFiel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2034027855EAE4CB12427D9AA2481A5" ma:contentTypeVersion="102" ma:contentTypeDescription="Create a new document." ma:contentTypeScope="" ma:versionID="03db1b2b16f6f7ed5ad1e0ab37bf90a9">
  <xsd:schema xmlns:xsd="http://www.w3.org/2001/XMLSchema" xmlns:xs="http://www.w3.org/2001/XMLSchema" xmlns:p="http://schemas.microsoft.com/office/2006/metadata/properties" xmlns:ns2="5bbe23e6-87c4-42f3-bf4a-e7efb896fc26" xmlns:ns3="01a30d40-da84-4c8e-848d-61af2c5e1ab3" targetNamespace="http://schemas.microsoft.com/office/2006/metadata/properties" ma:root="true" ma:fieldsID="5976beb6d8183ca62b7b7323fab072d9" ns2:_="" ns3:_="">
    <xsd:import namespace="5bbe23e6-87c4-42f3-bf4a-e7efb896fc26"/>
    <xsd:import namespace="01a30d40-da84-4c8e-848d-61af2c5e1ab3"/>
    <xsd:element name="properties">
      <xsd:complexType>
        <xsd:sequence>
          <xsd:element name="documentManagement">
            <xsd:complexType>
              <xsd:all>
                <xsd:element ref="ns2:TaxCatchAll" minOccurs="0"/>
                <xsd:element ref="ns2:TaxCatchAllLabel" minOccurs="0"/>
                <xsd:element ref="ns2:TaxKeywordTaxHTField" minOccurs="0"/>
                <xsd:element ref="ns3:lcf76f155ced4ddcb4097134ff3c332f"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be23e6-87c4-42f3-bf4a-e7efb896fc26" elementFormDefault="qualified">
    <xsd:import namespace="http://schemas.microsoft.com/office/2006/documentManagement/types"/>
    <xsd:import namespace="http://schemas.microsoft.com/office/infopath/2007/PartnerControls"/>
    <xsd:element name="TaxCatchAll" ma:index="8" nillable="true" ma:displayName="Taxonomy Catch All Column" ma:list="{a37ee37c-ac53-4564-9275-6ad06f88d95c}" ma:internalName="TaxCatchAll" ma:readOnly="false" ma:showField="CatchAllData" ma:web="5bbe23e6-87c4-42f3-bf4a-e7efb896fc26">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a37ee37c-ac53-4564-9275-6ad06f88d95c}" ma:internalName="TaxCatchAllLabel" ma:readOnly="true" ma:showField="CatchAllDataLabel" ma:web="5bbe23e6-87c4-42f3-bf4a-e7efb896fc26">
      <xsd:complexType>
        <xsd:complexContent>
          <xsd:extension base="dms:MultiChoiceLookup">
            <xsd:sequence>
              <xsd:element name="Value" type="dms:Lookup" maxOccurs="unbounded" minOccurs="0" nillable="true"/>
            </xsd:sequence>
          </xsd:extension>
        </xsd:complexContent>
      </xsd:complexType>
    </xsd:element>
    <xsd:element name="TaxKeywordTaxHTField" ma:index="11" nillable="true" ma:taxonomy="true" ma:internalName="TaxKeywordTaxHTField" ma:taxonomyFieldName="TaxKeyword" ma:displayName="Enterprise Keywords" ma:fieldId="{23f27201-bee3-471e-b2e7-b64fd8b7ca38}" ma:taxonomyMulti="true" ma:sspId="4524d717-1d9f-4968-b89e-6c763fcfa109"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1a30d40-da84-4c8e-848d-61af2c5e1ab3" elementFormDefault="qualified">
    <xsd:import namespace="http://schemas.microsoft.com/office/2006/documentManagement/types"/>
    <xsd:import namespace="http://schemas.microsoft.com/office/infopath/2007/PartnerControls"/>
    <xsd:element name="lcf76f155ced4ddcb4097134ff3c332f" ma:index="12" nillable="true" ma:displayName="Image Tags_0" ma:hidden="true" ma:internalName="lcf76f155ced4ddcb4097134ff3c332f">
      <xsd:simpleType>
        <xsd:restriction base="dms:Note"/>
      </xsd:simpleType>
    </xsd:element>
    <xsd:element name="MediaLengthInSeconds" ma:index="1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633C8B-F77D-40A8-8BC9-7A1B26E0C507}">
  <ds:schemaRefs>
    <ds:schemaRef ds:uri="http://schemas.microsoft.com/office/2006/metadata/properties"/>
    <ds:schemaRef ds:uri="http://schemas.microsoft.com/office/infopath/2007/PartnerControls"/>
    <ds:schemaRef ds:uri="01a30d40-da84-4c8e-848d-61af2c5e1ab3"/>
    <ds:schemaRef ds:uri="5bbe23e6-87c4-42f3-bf4a-e7efb896fc26"/>
  </ds:schemaRefs>
</ds:datastoreItem>
</file>

<file path=customXml/itemProps2.xml><?xml version="1.0" encoding="utf-8"?>
<ds:datastoreItem xmlns:ds="http://schemas.openxmlformats.org/officeDocument/2006/customXml" ds:itemID="{2AEDE4A5-F90F-4349-8517-4907624BBCB3}">
  <ds:schemaRefs>
    <ds:schemaRef ds:uri="http://schemas.microsoft.com/sharepoint/v3/contenttype/forms"/>
  </ds:schemaRefs>
</ds:datastoreItem>
</file>

<file path=customXml/itemProps3.xml><?xml version="1.0" encoding="utf-8"?>
<ds:datastoreItem xmlns:ds="http://schemas.openxmlformats.org/officeDocument/2006/customXml" ds:itemID="{57ED2399-9128-4601-A986-260F0AEFA7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be23e6-87c4-42f3-bf4a-e7efb896fc26"/>
    <ds:schemaRef ds:uri="01a30d40-da84-4c8e-848d-61af2c5e1a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838</Words>
  <Characters>4782</Characters>
  <Application>Microsoft Office Word</Application>
  <DocSecurity>0</DocSecurity>
  <Lines>39</Lines>
  <Paragraphs>11</Paragraphs>
  <ScaleCrop>false</ScaleCrop>
  <Company>Parliament of Australia</Company>
  <LinksUpToDate>false</LinksUpToDate>
  <CharactersWithSpaces>5609</CharactersWithSpaces>
  <SharedDoc>false</SharedDoc>
  <HLinks>
    <vt:vector size="30" baseType="variant">
      <vt:variant>
        <vt:i4>3145756</vt:i4>
      </vt:variant>
      <vt:variant>
        <vt:i4>12</vt:i4>
      </vt:variant>
      <vt:variant>
        <vt:i4>0</vt:i4>
      </vt:variant>
      <vt:variant>
        <vt:i4>5</vt:i4>
      </vt:variant>
      <vt:variant>
        <vt:lpwstr>mailto:Sandra.Bonham@aph.gov.au</vt:lpwstr>
      </vt:variant>
      <vt:variant>
        <vt:lpwstr/>
      </vt:variant>
      <vt:variant>
        <vt:i4>6357112</vt:i4>
      </vt:variant>
      <vt:variant>
        <vt:i4>9</vt:i4>
      </vt:variant>
      <vt:variant>
        <vt:i4>0</vt:i4>
      </vt:variant>
      <vt:variant>
        <vt:i4>5</vt:i4>
      </vt:variant>
      <vt:variant>
        <vt:lpwstr>https://www.pwss.gov.au/hr-advice/safe-and-respectful-culture/behaviour-codes-and-standards</vt:lpwstr>
      </vt:variant>
      <vt:variant>
        <vt:lpwstr/>
      </vt:variant>
      <vt:variant>
        <vt:i4>4849748</vt:i4>
      </vt:variant>
      <vt:variant>
        <vt:i4>6</vt:i4>
      </vt:variant>
      <vt:variant>
        <vt:i4>0</vt:i4>
      </vt:variant>
      <vt:variant>
        <vt:i4>5</vt:i4>
      </vt:variant>
      <vt:variant>
        <vt:lpwstr>https://www.ipsc.gov.au/behaviour-codes-and-standards</vt:lpwstr>
      </vt:variant>
      <vt:variant>
        <vt:lpwstr/>
      </vt:variant>
      <vt:variant>
        <vt:i4>4194305</vt:i4>
      </vt:variant>
      <vt:variant>
        <vt:i4>3</vt:i4>
      </vt:variant>
      <vt:variant>
        <vt:i4>0</vt:i4>
      </vt:variant>
      <vt:variant>
        <vt:i4>5</vt:i4>
      </vt:variant>
      <vt:variant>
        <vt:lpwstr>https://maps.finance.gov.au/sites/default/files/2024-10/Commonwealth Members of Parliament Staff Enterprise Agreement 2024-27.pdf</vt:lpwstr>
      </vt:variant>
      <vt:variant>
        <vt:lpwstr/>
      </vt:variant>
      <vt:variant>
        <vt:i4>2752561</vt:i4>
      </vt:variant>
      <vt:variant>
        <vt:i4>0</vt:i4>
      </vt:variant>
      <vt:variant>
        <vt:i4>0</vt:i4>
      </vt:variant>
      <vt:variant>
        <vt:i4>5</vt:i4>
      </vt:variant>
      <vt:variant>
        <vt:lpwstr>https://www.legislation.gov.au/C2004A02928/latest/text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Mitchell (PWSS)</dc:creator>
  <cp:keywords/>
  <dc:description/>
  <cp:lastModifiedBy>Madeline Harrington (PWSS)</cp:lastModifiedBy>
  <cp:revision>3</cp:revision>
  <dcterms:created xsi:type="dcterms:W3CDTF">2026-08-21T01:32:00Z</dcterms:created>
  <dcterms:modified xsi:type="dcterms:W3CDTF">2026-08-21T02:11:00Z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0x01010082034027855EAE4CB12427D9AA2481A5</vt:lpwstr>
  </property>
  <property fmtid="{D5CDD505-2E9C-101B-9397-08002B2CF9AE}" pid="3" name="ClassificationContentMarkingHeaderShapeIds">
    <vt:lpwstr>5d675906,5eca5eed,77c09e2a</vt:lpwstr>
  </property>
  <property fmtid="{D5CDD505-2E9C-101B-9397-08002B2CF9AE}" pid="4" name="ClassificationContentMarkingHeaderFontProps">
    <vt:lpwstr>#ff0000,10,Calibri</vt:lpwstr>
  </property>
  <property fmtid="{D5CDD505-2E9C-101B-9397-08002B2CF9AE}" pid="5" name="ClassificationContentMarkingHeaderText">
    <vt:lpwstr>OFFICIAL</vt:lpwstr>
  </property>
  <property fmtid="{D5CDD505-2E9C-101B-9397-08002B2CF9AE}" pid="6" name="ClassificationContentMarkingFooterShapeIds">
    <vt:lpwstr>4d94771d,741f5cc3,6b78c758</vt:lpwstr>
  </property>
  <property fmtid="{D5CDD505-2E9C-101B-9397-08002B2CF9AE}" pid="7" name="ClassificationContentMarkingFooterFontProps">
    <vt:lpwstr>#ff0000,10,Calibri</vt:lpwstr>
  </property>
  <property fmtid="{D5CDD505-2E9C-101B-9397-08002B2CF9AE}" pid="8" name="ClassificationContentMarkingFooterText">
    <vt:lpwstr>OFFICIAL</vt:lpwstr>
  </property>
  <property fmtid="{D5CDD505-2E9C-101B-9397-08002B2CF9AE}" pid="9" name="MSIP_Label_62048f54-0609-4a39-bdb0-6891a18f7963_Enabled">
    <vt:lpwstr>true</vt:lpwstr>
  </property>
  <property fmtid="{D5CDD505-2E9C-101B-9397-08002B2CF9AE}" pid="10" name="MSIP_Label_62048f54-0609-4a39-bdb0-6891a18f7963_SetDate">
    <vt:lpwstr>2025-06-06T05:29:51Z</vt:lpwstr>
  </property>
  <property fmtid="{D5CDD505-2E9C-101B-9397-08002B2CF9AE}" pid="11" name="MSIP_Label_62048f54-0609-4a39-bdb0-6891a18f7963_Method">
    <vt:lpwstr>Privileged</vt:lpwstr>
  </property>
  <property fmtid="{D5CDD505-2E9C-101B-9397-08002B2CF9AE}" pid="12" name="MSIP_Label_62048f54-0609-4a39-bdb0-6891a18f7963_Name">
    <vt:lpwstr>OFFICIAL</vt:lpwstr>
  </property>
  <property fmtid="{D5CDD505-2E9C-101B-9397-08002B2CF9AE}" pid="13" name="MSIP_Label_62048f54-0609-4a39-bdb0-6891a18f7963_SiteId">
    <vt:lpwstr>61d1f0cf-a64b-49f3-8967-d7f3244587e7</vt:lpwstr>
  </property>
  <property fmtid="{D5CDD505-2E9C-101B-9397-08002B2CF9AE}" pid="14" name="MSIP_Label_62048f54-0609-4a39-bdb0-6891a18f7963_ActionId">
    <vt:lpwstr>0bbc7883-f5a5-4dcf-b647-60afabfe258e</vt:lpwstr>
  </property>
  <property fmtid="{D5CDD505-2E9C-101B-9397-08002B2CF9AE}" pid="15" name="MSIP_Label_62048f54-0609-4a39-bdb0-6891a18f7963_ContentBits">
    <vt:lpwstr>3</vt:lpwstr>
  </property>
  <property fmtid="{D5CDD505-2E9C-101B-9397-08002B2CF9AE}" pid="16" name="MSIP_Label_62048f54-0609-4a39-bdb0-6891a18f7963_Tag">
    <vt:lpwstr>10, 0, 1, 1</vt:lpwstr>
  </property>
  <property fmtid="{D5CDD505-2E9C-101B-9397-08002B2CF9AE}" pid="17" name="TaxKeyword">
    <vt:lpwstr/>
  </property>
  <property fmtid="{D5CDD505-2E9C-101B-9397-08002B2CF9AE}" pid="18" name="of934ccb37d6451ba60cdb89c1817167">
    <vt:lpwstr>Department of Finance|fd660e8f-8f31-49bd-92a3-d31d4da31afe</vt:lpwstr>
  </property>
  <property fmtid="{D5CDD505-2E9C-101B-9397-08002B2CF9AE}" pid="19" name="e0fcb3f570964638902a63147cd98219">
    <vt:lpwstr>Parliamentary Workplace Support Services|4ba3ba5f-7bbe-4964-9e2b-9d9806c807f3</vt:lpwstr>
  </property>
  <property fmtid="{D5CDD505-2E9C-101B-9397-08002B2CF9AE}" pid="20" name="f0888ba7078d4a1bac90b097c1ed0fad">
    <vt:lpwstr>Department of Finance|fd660e8f-8f31-49bd-92a3-d31d4da31afe</vt:lpwstr>
  </property>
  <property fmtid="{D5CDD505-2E9C-101B-9397-08002B2CF9AE}" pid="21" name="Organisation_x0020_Unit">
    <vt:lpwstr>1;#Parliamentary Workplace Support Services|4ba3ba5f-7bbe-4964-9e2b-9d9806c807f3</vt:lpwstr>
  </property>
  <property fmtid="{D5CDD505-2E9C-101B-9397-08002B2CF9AE}" pid="22" name="MediaServiceImageTags">
    <vt:lpwstr/>
  </property>
  <property fmtid="{D5CDD505-2E9C-101B-9397-08002B2CF9AE}" pid="23" name="About_x0020_Entity">
    <vt:lpwstr>2;#Department of Finance|fd660e8f-8f31-49bd-92a3-d31d4da31afe</vt:lpwstr>
  </property>
  <property fmtid="{D5CDD505-2E9C-101B-9397-08002B2CF9AE}" pid="24" name="About Entity">
    <vt:lpwstr>2;#Department of Finance|fd660e8f-8f31-49bd-92a3-d31d4da31afe</vt:lpwstr>
  </property>
  <property fmtid="{D5CDD505-2E9C-101B-9397-08002B2CF9AE}" pid="25" name="Initiating Entity">
    <vt:lpwstr>2;#Department of Finance|fd660e8f-8f31-49bd-92a3-d31d4da31afe</vt:lpwstr>
  </property>
  <property fmtid="{D5CDD505-2E9C-101B-9397-08002B2CF9AE}" pid="26" name="Function_x0020_and_x0020_Activity">
    <vt:lpwstr/>
  </property>
  <property fmtid="{D5CDD505-2E9C-101B-9397-08002B2CF9AE}" pid="27" name="Organisation Unit">
    <vt:lpwstr>1;#Parliamentary Workplace Support Services|4ba3ba5f-7bbe-4964-9e2b-9d9806c807f3</vt:lpwstr>
  </property>
  <property fmtid="{D5CDD505-2E9C-101B-9397-08002B2CF9AE}" pid="28" name="Initiating_x0020_Entity">
    <vt:lpwstr>2;#Department of Finance|fd660e8f-8f31-49bd-92a3-d31d4da31afe</vt:lpwstr>
  </property>
  <property fmtid="{D5CDD505-2E9C-101B-9397-08002B2CF9AE}" pid="29" name="lf395e0388bc45bfb8642f07b9d090f4">
    <vt:lpwstr/>
  </property>
  <property fmtid="{D5CDD505-2E9C-101B-9397-08002B2CF9AE}" pid="30" name="Function and Activity">
    <vt:lpwstr/>
  </property>
</Properties>
</file>