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442CA" w14:textId="77777777" w:rsidR="00205889" w:rsidRDefault="00205889" w:rsidP="00EA62C6">
      <w:pPr>
        <w:pStyle w:val="ListParagraph"/>
        <w:spacing w:line="276" w:lineRule="auto"/>
        <w:ind w:left="0" w:hanging="2"/>
        <w:jc w:val="center"/>
        <w:rPr>
          <w:rFonts w:ascii="Arial" w:hAnsi="Arial" w:cs="Arial"/>
          <w:b/>
          <w:bCs/>
          <w:sz w:val="22"/>
          <w:szCs w:val="22"/>
        </w:rPr>
      </w:pPr>
    </w:p>
    <w:p w14:paraId="7960E667" w14:textId="77777777" w:rsidR="00205889" w:rsidRDefault="00205889" w:rsidP="00EA62C6">
      <w:pPr>
        <w:pStyle w:val="ListParagraph"/>
        <w:spacing w:line="276" w:lineRule="auto"/>
        <w:ind w:left="0" w:hanging="2"/>
        <w:jc w:val="center"/>
        <w:rPr>
          <w:rFonts w:ascii="Arial" w:hAnsi="Arial" w:cs="Arial"/>
          <w:b/>
          <w:bCs/>
          <w:sz w:val="22"/>
          <w:szCs w:val="22"/>
        </w:rPr>
      </w:pPr>
    </w:p>
    <w:p w14:paraId="1BB64707" w14:textId="77777777" w:rsidR="00205889" w:rsidRDefault="00205889" w:rsidP="00EA62C6">
      <w:pPr>
        <w:pStyle w:val="ListParagraph"/>
        <w:spacing w:line="276" w:lineRule="auto"/>
        <w:ind w:left="0" w:hanging="2"/>
        <w:jc w:val="center"/>
        <w:rPr>
          <w:rFonts w:ascii="Arial" w:hAnsi="Arial" w:cs="Arial"/>
          <w:b/>
          <w:bCs/>
          <w:sz w:val="22"/>
          <w:szCs w:val="22"/>
        </w:rPr>
      </w:pPr>
    </w:p>
    <w:p w14:paraId="4AD8052A" w14:textId="77777777" w:rsidR="00205889" w:rsidRDefault="00205889" w:rsidP="00EA62C6">
      <w:pPr>
        <w:pStyle w:val="ListParagraph"/>
        <w:spacing w:line="276" w:lineRule="auto"/>
        <w:ind w:left="0" w:hanging="2"/>
        <w:jc w:val="center"/>
        <w:rPr>
          <w:rFonts w:ascii="Arial" w:hAnsi="Arial" w:cs="Arial"/>
          <w:b/>
          <w:bCs/>
          <w:sz w:val="22"/>
          <w:szCs w:val="22"/>
        </w:rPr>
      </w:pPr>
    </w:p>
    <w:p w14:paraId="3415A7B1" w14:textId="105119C4" w:rsidR="00EA62C6" w:rsidRPr="00EA62C6" w:rsidRDefault="00EA62C6" w:rsidP="00EA62C6">
      <w:pPr>
        <w:pStyle w:val="ListParagraph"/>
        <w:spacing w:line="276" w:lineRule="auto"/>
        <w:ind w:left="0" w:hanging="2"/>
        <w:jc w:val="center"/>
        <w:rPr>
          <w:rFonts w:ascii="Arial" w:hAnsi="Arial" w:cs="Arial"/>
          <w:sz w:val="22"/>
          <w:szCs w:val="22"/>
          <w:lang w:val="en-AU"/>
        </w:rPr>
      </w:pPr>
      <w:r w:rsidRPr="00EA62C6">
        <w:rPr>
          <w:rFonts w:ascii="Arial" w:hAnsi="Arial" w:cs="Arial"/>
          <w:b/>
          <w:bCs/>
          <w:sz w:val="22"/>
          <w:szCs w:val="22"/>
        </w:rPr>
        <w:t>Office Manager</w:t>
      </w:r>
      <w:r w:rsidR="00F95C84">
        <w:rPr>
          <w:rFonts w:ascii="Arial" w:hAnsi="Arial" w:cs="Arial"/>
          <w:b/>
          <w:bCs/>
          <w:sz w:val="22"/>
          <w:szCs w:val="22"/>
        </w:rPr>
        <w:t xml:space="preserve"> (Electorate Officer B)</w:t>
      </w:r>
    </w:p>
    <w:p w14:paraId="3DCF07B2" w14:textId="47185B73" w:rsidR="00EA62C6" w:rsidRPr="00EA62C6" w:rsidRDefault="00EA62C6" w:rsidP="00EA62C6">
      <w:pPr>
        <w:pStyle w:val="ListParagraph"/>
        <w:spacing w:line="276" w:lineRule="auto"/>
        <w:ind w:left="0" w:hanging="2"/>
        <w:jc w:val="center"/>
        <w:rPr>
          <w:rFonts w:ascii="Arial" w:hAnsi="Arial" w:cs="Arial"/>
          <w:sz w:val="22"/>
          <w:szCs w:val="22"/>
          <w:lang w:val="en-AU"/>
        </w:rPr>
      </w:pPr>
      <w:r w:rsidRPr="00EA62C6">
        <w:rPr>
          <w:rFonts w:ascii="Arial" w:hAnsi="Arial" w:cs="Arial"/>
          <w:b/>
          <w:bCs/>
          <w:sz w:val="22"/>
          <w:szCs w:val="22"/>
        </w:rPr>
        <w:t>Sharon Claydon MP</w:t>
      </w:r>
    </w:p>
    <w:p w14:paraId="4A66FBB3" w14:textId="0C792CF0" w:rsidR="00EA62C6" w:rsidRPr="00EA62C6" w:rsidRDefault="00EA62C6" w:rsidP="00EA62C6">
      <w:pPr>
        <w:pStyle w:val="ListParagraph"/>
        <w:spacing w:line="276" w:lineRule="auto"/>
        <w:ind w:left="0" w:hanging="2"/>
        <w:jc w:val="center"/>
        <w:rPr>
          <w:rFonts w:ascii="Arial" w:hAnsi="Arial" w:cs="Arial"/>
          <w:sz w:val="22"/>
          <w:szCs w:val="22"/>
          <w:lang w:val="en-AU"/>
        </w:rPr>
      </w:pPr>
      <w:r w:rsidRPr="00EA62C6">
        <w:rPr>
          <w:rFonts w:ascii="Arial" w:hAnsi="Arial" w:cs="Arial"/>
          <w:b/>
          <w:bCs/>
          <w:sz w:val="22"/>
          <w:szCs w:val="22"/>
        </w:rPr>
        <w:t>Deputy Speaker of the House of Representatives</w:t>
      </w:r>
    </w:p>
    <w:p w14:paraId="6BD2D92B" w14:textId="1FBDA4B8" w:rsidR="00EA62C6" w:rsidRPr="00EA62C6" w:rsidRDefault="00EA62C6" w:rsidP="00EA62C6">
      <w:pPr>
        <w:pStyle w:val="ListParagraph"/>
        <w:spacing w:line="276" w:lineRule="auto"/>
        <w:ind w:left="0" w:hanging="2"/>
        <w:jc w:val="center"/>
        <w:rPr>
          <w:rFonts w:ascii="Arial" w:hAnsi="Arial" w:cs="Arial"/>
          <w:sz w:val="22"/>
          <w:szCs w:val="22"/>
          <w:lang w:val="en-AU"/>
        </w:rPr>
      </w:pPr>
      <w:r w:rsidRPr="00EA62C6">
        <w:rPr>
          <w:rFonts w:ascii="Arial" w:hAnsi="Arial" w:cs="Arial"/>
          <w:b/>
          <w:bCs/>
          <w:sz w:val="22"/>
          <w:szCs w:val="22"/>
        </w:rPr>
        <w:t>Federal Member for Newcastle</w:t>
      </w:r>
    </w:p>
    <w:p w14:paraId="12E229FB"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lang w:val="en-AU"/>
        </w:rPr>
        <w:t> </w:t>
      </w:r>
    </w:p>
    <w:p w14:paraId="09713045" w14:textId="3C3BD418"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rPr>
        <w:t xml:space="preserve">The office of Sharon Claydon MP, </w:t>
      </w:r>
      <w:r w:rsidR="00B1111A">
        <w:rPr>
          <w:rFonts w:ascii="Arial" w:hAnsi="Arial" w:cs="Arial"/>
          <w:sz w:val="22"/>
          <w:szCs w:val="22"/>
        </w:rPr>
        <w:t xml:space="preserve">Federal Member for Newcastle and the </w:t>
      </w:r>
      <w:r w:rsidRPr="00EA62C6">
        <w:rPr>
          <w:rFonts w:ascii="Arial" w:hAnsi="Arial" w:cs="Arial"/>
          <w:sz w:val="22"/>
          <w:szCs w:val="22"/>
        </w:rPr>
        <w:t xml:space="preserve">Deputy Speaker of the House of Representatives is seeking a full-time, ongoing </w:t>
      </w:r>
      <w:r w:rsidR="00F95C84" w:rsidRPr="00EA62C6">
        <w:rPr>
          <w:rFonts w:ascii="Arial" w:hAnsi="Arial" w:cs="Arial"/>
          <w:b/>
          <w:bCs/>
          <w:sz w:val="22"/>
          <w:szCs w:val="22"/>
        </w:rPr>
        <w:t>Office Manager</w:t>
      </w:r>
      <w:r w:rsidR="00F95C84">
        <w:rPr>
          <w:rFonts w:ascii="Arial" w:hAnsi="Arial" w:cs="Arial"/>
          <w:b/>
          <w:bCs/>
          <w:sz w:val="22"/>
          <w:szCs w:val="22"/>
        </w:rPr>
        <w:t xml:space="preserve"> (EOB)</w:t>
      </w:r>
      <w:r w:rsidRPr="00EA62C6">
        <w:rPr>
          <w:rFonts w:ascii="Arial" w:hAnsi="Arial" w:cs="Arial"/>
          <w:sz w:val="22"/>
          <w:szCs w:val="22"/>
        </w:rPr>
        <w:t xml:space="preserve"> based in the Electorate Office in Newcastle. This role requires regular travel within the electorate and to Canberra for parliamentary sitting weeks.</w:t>
      </w:r>
      <w:r w:rsidRPr="00EA62C6">
        <w:rPr>
          <w:rFonts w:ascii="Arial" w:hAnsi="Arial" w:cs="Arial"/>
          <w:sz w:val="22"/>
          <w:szCs w:val="22"/>
          <w:lang w:val="en-AU"/>
        </w:rPr>
        <w:t> </w:t>
      </w:r>
    </w:p>
    <w:p w14:paraId="56556F60"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lang w:val="en-AU"/>
        </w:rPr>
        <w:t> </w:t>
      </w:r>
    </w:p>
    <w:p w14:paraId="7F16EFE6" w14:textId="77777777" w:rsidR="00EA62C6" w:rsidRPr="00E109F4" w:rsidRDefault="00937C4C" w:rsidP="00521705">
      <w:pPr>
        <w:ind w:left="0" w:hanging="2"/>
        <w:rPr>
          <w:rFonts w:ascii="Arial" w:hAnsi="Arial" w:cs="Arial"/>
          <w:sz w:val="22"/>
          <w:szCs w:val="22"/>
        </w:rPr>
      </w:pPr>
      <w:r w:rsidRPr="00937C4C">
        <w:rPr>
          <w:rFonts w:ascii="Arial" w:hAnsi="Arial" w:cs="Arial"/>
          <w:b/>
          <w:bCs/>
          <w:sz w:val="22"/>
          <w:szCs w:val="22"/>
        </w:rPr>
        <w:t>POSITION OVERVIEW</w:t>
      </w:r>
      <w:r w:rsidRPr="00937C4C">
        <w:rPr>
          <w:rFonts w:ascii="Arial" w:hAnsi="Arial" w:cs="Arial"/>
          <w:sz w:val="22"/>
          <w:szCs w:val="22"/>
        </w:rPr>
        <w:t> </w:t>
      </w:r>
    </w:p>
    <w:p w14:paraId="43ADED33" w14:textId="775D48AC"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rPr>
        <w:t>The Office Manager ensures the smooth day-to-day operations</w:t>
      </w:r>
      <w:r w:rsidR="008F7BF7">
        <w:rPr>
          <w:rFonts w:ascii="Arial" w:hAnsi="Arial" w:cs="Arial"/>
          <w:sz w:val="22"/>
          <w:szCs w:val="22"/>
        </w:rPr>
        <w:t xml:space="preserve"> </w:t>
      </w:r>
      <w:r w:rsidRPr="00EA62C6">
        <w:rPr>
          <w:rFonts w:ascii="Arial" w:hAnsi="Arial" w:cs="Arial"/>
          <w:sz w:val="22"/>
          <w:szCs w:val="22"/>
        </w:rPr>
        <w:t xml:space="preserve">of the </w:t>
      </w:r>
      <w:r w:rsidR="0096377C">
        <w:rPr>
          <w:rFonts w:ascii="Arial" w:hAnsi="Arial" w:cs="Arial"/>
          <w:sz w:val="22"/>
          <w:szCs w:val="22"/>
        </w:rPr>
        <w:t>E</w:t>
      </w:r>
      <w:r w:rsidRPr="00EA62C6">
        <w:rPr>
          <w:rFonts w:ascii="Arial" w:hAnsi="Arial" w:cs="Arial"/>
          <w:sz w:val="22"/>
          <w:szCs w:val="22"/>
        </w:rPr>
        <w:t xml:space="preserve">lectorate </w:t>
      </w:r>
      <w:r w:rsidR="0096377C">
        <w:rPr>
          <w:rFonts w:ascii="Arial" w:hAnsi="Arial" w:cs="Arial"/>
          <w:sz w:val="22"/>
          <w:szCs w:val="22"/>
        </w:rPr>
        <w:t>O</w:t>
      </w:r>
      <w:r w:rsidRPr="00EA62C6">
        <w:rPr>
          <w:rFonts w:ascii="Arial" w:hAnsi="Arial" w:cs="Arial"/>
          <w:sz w:val="22"/>
          <w:szCs w:val="22"/>
        </w:rPr>
        <w:t>ffice to maximise the Member’s effectiveness and deliver an enhanced and professional office environment and constituent experience.</w:t>
      </w:r>
      <w:r w:rsidRPr="00EA62C6">
        <w:rPr>
          <w:rFonts w:ascii="Arial" w:hAnsi="Arial" w:cs="Arial"/>
          <w:sz w:val="22"/>
          <w:szCs w:val="22"/>
          <w:lang w:val="en-AU"/>
        </w:rPr>
        <w:t> </w:t>
      </w:r>
    </w:p>
    <w:p w14:paraId="02718AA2"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lang w:val="en-AU"/>
        </w:rPr>
        <w:t> </w:t>
      </w:r>
    </w:p>
    <w:p w14:paraId="58E018CE" w14:textId="207AA755" w:rsidR="00EA62C6" w:rsidRDefault="00A522FE"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rPr>
        <w:t xml:space="preserve">The Office Manager </w:t>
      </w:r>
      <w:r>
        <w:rPr>
          <w:rFonts w:ascii="Arial" w:hAnsi="Arial" w:cs="Arial"/>
          <w:sz w:val="22"/>
          <w:szCs w:val="22"/>
        </w:rPr>
        <w:t xml:space="preserve">provides high level advice and </w:t>
      </w:r>
      <w:r w:rsidRPr="00EA62C6">
        <w:rPr>
          <w:rFonts w:ascii="Arial" w:hAnsi="Arial" w:cs="Arial"/>
          <w:sz w:val="22"/>
          <w:szCs w:val="22"/>
        </w:rPr>
        <w:t>support</w:t>
      </w:r>
      <w:r>
        <w:rPr>
          <w:rFonts w:ascii="Arial" w:hAnsi="Arial" w:cs="Arial"/>
          <w:sz w:val="22"/>
          <w:szCs w:val="22"/>
        </w:rPr>
        <w:t xml:space="preserve"> to</w:t>
      </w:r>
      <w:r w:rsidRPr="00EA62C6">
        <w:rPr>
          <w:rFonts w:ascii="Arial" w:hAnsi="Arial" w:cs="Arial"/>
          <w:sz w:val="22"/>
          <w:szCs w:val="22"/>
        </w:rPr>
        <w:t xml:space="preserve"> the Member</w:t>
      </w:r>
      <w:r>
        <w:rPr>
          <w:rFonts w:ascii="Arial" w:hAnsi="Arial" w:cs="Arial"/>
          <w:sz w:val="22"/>
          <w:szCs w:val="22"/>
        </w:rPr>
        <w:t xml:space="preserve"> and </w:t>
      </w:r>
      <w:r w:rsidR="00EA62C6" w:rsidRPr="00EA62C6">
        <w:rPr>
          <w:rFonts w:ascii="Arial" w:hAnsi="Arial" w:cs="Arial"/>
          <w:sz w:val="22"/>
          <w:szCs w:val="22"/>
          <w:lang w:val="en-AU"/>
        </w:rPr>
        <w:t>ensure</w:t>
      </w:r>
      <w:r>
        <w:rPr>
          <w:rFonts w:ascii="Arial" w:hAnsi="Arial" w:cs="Arial"/>
          <w:sz w:val="22"/>
          <w:szCs w:val="22"/>
          <w:lang w:val="en-AU"/>
        </w:rPr>
        <w:t>s</w:t>
      </w:r>
      <w:r w:rsidR="00EA62C6" w:rsidRPr="00EA62C6">
        <w:rPr>
          <w:rFonts w:ascii="Arial" w:hAnsi="Arial" w:cs="Arial"/>
          <w:sz w:val="22"/>
          <w:szCs w:val="22"/>
          <w:lang w:val="en-AU"/>
        </w:rPr>
        <w:t xml:space="preserve"> that constituents experience the Member’s office as a high-quality, professional service providing sound advice and timely solutions. The Office Manager will work closely with the Member’s team of staff and will oversee, manage and troubleshoot issues in relation to team management </w:t>
      </w:r>
      <w:r w:rsidR="0096377C">
        <w:rPr>
          <w:rFonts w:ascii="Arial" w:hAnsi="Arial" w:cs="Arial"/>
          <w:sz w:val="22"/>
          <w:szCs w:val="22"/>
          <w:lang w:val="en-AU"/>
        </w:rPr>
        <w:t xml:space="preserve">and </w:t>
      </w:r>
      <w:r w:rsidR="00EA62C6" w:rsidRPr="00EA62C6">
        <w:rPr>
          <w:rFonts w:ascii="Arial" w:hAnsi="Arial" w:cs="Arial"/>
          <w:sz w:val="22"/>
          <w:szCs w:val="22"/>
          <w:lang w:val="en-AU"/>
        </w:rPr>
        <w:t>workflow</w:t>
      </w:r>
      <w:r w:rsidR="0096377C">
        <w:rPr>
          <w:rFonts w:ascii="Arial" w:hAnsi="Arial" w:cs="Arial"/>
          <w:sz w:val="22"/>
          <w:szCs w:val="22"/>
          <w:lang w:val="en-AU"/>
        </w:rPr>
        <w:t>s</w:t>
      </w:r>
      <w:r w:rsidR="00EA62C6" w:rsidRPr="00EA62C6">
        <w:rPr>
          <w:rFonts w:ascii="Arial" w:hAnsi="Arial" w:cs="Arial"/>
          <w:sz w:val="22"/>
          <w:szCs w:val="22"/>
          <w:lang w:val="en-AU"/>
        </w:rPr>
        <w:t xml:space="preserve"> in the Member’s office. </w:t>
      </w:r>
    </w:p>
    <w:p w14:paraId="2926C743" w14:textId="77777777" w:rsidR="00C8686B" w:rsidRDefault="00C8686B" w:rsidP="00EA62C6">
      <w:pPr>
        <w:pStyle w:val="ListParagraph"/>
        <w:spacing w:line="276" w:lineRule="auto"/>
        <w:ind w:left="0" w:hanging="2"/>
        <w:rPr>
          <w:rFonts w:ascii="Arial" w:hAnsi="Arial" w:cs="Arial"/>
          <w:sz w:val="22"/>
          <w:szCs w:val="22"/>
          <w:lang w:val="en-AU"/>
        </w:rPr>
      </w:pPr>
    </w:p>
    <w:p w14:paraId="3CA062AD" w14:textId="0E8186EC" w:rsidR="00C8686B" w:rsidRPr="00EA62C6" w:rsidRDefault="00C8686B" w:rsidP="00EA62C6">
      <w:pPr>
        <w:pStyle w:val="ListParagraph"/>
        <w:spacing w:line="276" w:lineRule="auto"/>
        <w:ind w:left="0" w:hanging="2"/>
        <w:rPr>
          <w:rFonts w:ascii="Arial" w:hAnsi="Arial" w:cs="Arial"/>
          <w:sz w:val="22"/>
          <w:szCs w:val="22"/>
          <w:lang w:val="en-AU"/>
        </w:rPr>
      </w:pPr>
      <w:r>
        <w:rPr>
          <w:rFonts w:ascii="Arial" w:hAnsi="Arial" w:cs="Arial"/>
          <w:sz w:val="22"/>
          <w:szCs w:val="22"/>
          <w:lang w:val="en-AU"/>
        </w:rPr>
        <w:t xml:space="preserve">This opportunity is </w:t>
      </w:r>
      <w:r w:rsidR="001C5954">
        <w:rPr>
          <w:rFonts w:ascii="Arial" w:hAnsi="Arial" w:cs="Arial"/>
          <w:sz w:val="22"/>
          <w:szCs w:val="22"/>
          <w:lang w:val="en-AU"/>
        </w:rPr>
        <w:t>ideally suited to a community-minded individual with a keen interest in the progressive policy agenda of the Australian Government</w:t>
      </w:r>
      <w:r w:rsidR="000954A6">
        <w:rPr>
          <w:rFonts w:ascii="Arial" w:hAnsi="Arial" w:cs="Arial"/>
          <w:sz w:val="22"/>
          <w:szCs w:val="22"/>
          <w:lang w:val="en-AU"/>
        </w:rPr>
        <w:t xml:space="preserve">, and a genuine commitment to helping others. </w:t>
      </w:r>
    </w:p>
    <w:p w14:paraId="28247A45"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lang w:val="en-AU"/>
        </w:rPr>
        <w:t> </w:t>
      </w:r>
    </w:p>
    <w:p w14:paraId="1A7374F9"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b/>
          <w:bCs/>
          <w:sz w:val="22"/>
          <w:szCs w:val="22"/>
        </w:rPr>
        <w:t>DUTIES</w:t>
      </w:r>
      <w:r w:rsidRPr="00EA62C6">
        <w:rPr>
          <w:rFonts w:ascii="Arial" w:hAnsi="Arial" w:cs="Arial"/>
          <w:sz w:val="22"/>
          <w:szCs w:val="22"/>
          <w:lang w:val="en-AU"/>
        </w:rPr>
        <w:t> </w:t>
      </w:r>
    </w:p>
    <w:p w14:paraId="5A5B2802" w14:textId="77777777" w:rsid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t>Manage office operations and procedures to ensure maximum efficiency and effectiveness. </w:t>
      </w:r>
      <w:r w:rsidRPr="00EA62C6">
        <w:rPr>
          <w:rFonts w:ascii="Arial" w:hAnsi="Arial" w:cs="Arial"/>
          <w:sz w:val="22"/>
          <w:szCs w:val="22"/>
          <w:lang w:val="en-AU"/>
        </w:rPr>
        <w:t> </w:t>
      </w:r>
    </w:p>
    <w:p w14:paraId="0F2F3542" w14:textId="480858C9" w:rsidR="00EA62C6" w:rsidRDefault="00EA62C6" w:rsidP="00EA62C6">
      <w:pPr>
        <w:pStyle w:val="ListParagraph"/>
        <w:numPr>
          <w:ilvl w:val="0"/>
          <w:numId w:val="1"/>
        </w:numPr>
        <w:ind w:leftChars="0" w:firstLineChars="0"/>
        <w:rPr>
          <w:rFonts w:ascii="Arial" w:hAnsi="Arial" w:cs="Arial"/>
          <w:sz w:val="22"/>
          <w:szCs w:val="22"/>
          <w:lang w:val="en-AU"/>
        </w:rPr>
      </w:pPr>
      <w:r w:rsidRPr="00EA62C6">
        <w:rPr>
          <w:rFonts w:ascii="Arial" w:hAnsi="Arial" w:cs="Arial"/>
          <w:sz w:val="22"/>
          <w:szCs w:val="22"/>
          <w:lang w:val="en-AU"/>
        </w:rPr>
        <w:t>Support the Member in her capacity as both the Federal Member for Newcastle and Deputy Speaker of the House of Representatives, ensuring seamless coordination between</w:t>
      </w:r>
      <w:r w:rsidR="0096377C">
        <w:rPr>
          <w:rFonts w:ascii="Arial" w:hAnsi="Arial" w:cs="Arial"/>
          <w:sz w:val="22"/>
          <w:szCs w:val="22"/>
          <w:lang w:val="en-AU"/>
        </w:rPr>
        <w:t xml:space="preserve"> the Member’s</w:t>
      </w:r>
      <w:r w:rsidRPr="00EA62C6">
        <w:rPr>
          <w:rFonts w:ascii="Arial" w:hAnsi="Arial" w:cs="Arial"/>
          <w:sz w:val="22"/>
          <w:szCs w:val="22"/>
          <w:lang w:val="en-AU"/>
        </w:rPr>
        <w:t xml:space="preserve"> parliamentary, electorate, Australian Labor Party, and community responsibilities.</w:t>
      </w:r>
    </w:p>
    <w:p w14:paraId="66C33A5B" w14:textId="5CF2F6BD" w:rsidR="00FE5FA7" w:rsidRPr="00EA62C6" w:rsidRDefault="00FE5FA7" w:rsidP="00EA62C6">
      <w:pPr>
        <w:pStyle w:val="ListParagraph"/>
        <w:numPr>
          <w:ilvl w:val="0"/>
          <w:numId w:val="1"/>
        </w:numPr>
        <w:ind w:leftChars="0" w:firstLineChars="0"/>
        <w:rPr>
          <w:rFonts w:ascii="Arial" w:hAnsi="Arial" w:cs="Arial"/>
          <w:sz w:val="22"/>
          <w:szCs w:val="22"/>
          <w:lang w:val="en-AU"/>
        </w:rPr>
      </w:pPr>
      <w:r w:rsidRPr="00FE5FA7">
        <w:rPr>
          <w:rFonts w:ascii="Arial" w:hAnsi="Arial" w:cs="Arial"/>
          <w:sz w:val="22"/>
          <w:szCs w:val="22"/>
        </w:rPr>
        <w:t>Provide strategic leadership to address and resolve complex issues, deliver high-priority projects, develop staff communications, and manage stakeholder relationships.</w:t>
      </w:r>
    </w:p>
    <w:p w14:paraId="761AAD5D" w14:textId="07E0E796"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t xml:space="preserve">Staff Training and Management - oversee, manage and troubleshoot issues in relation to junior and relief staff and delegating and managing work and workflows of electorate staff in the Member’s </w:t>
      </w:r>
      <w:r w:rsidR="00C8686B">
        <w:rPr>
          <w:rFonts w:ascii="Arial" w:hAnsi="Arial" w:cs="Arial"/>
          <w:sz w:val="22"/>
          <w:szCs w:val="22"/>
        </w:rPr>
        <w:t>E</w:t>
      </w:r>
      <w:r w:rsidRPr="00EA62C6">
        <w:rPr>
          <w:rFonts w:ascii="Arial" w:hAnsi="Arial" w:cs="Arial"/>
          <w:sz w:val="22"/>
          <w:szCs w:val="22"/>
        </w:rPr>
        <w:t xml:space="preserve">lectorate </w:t>
      </w:r>
      <w:r w:rsidR="00C8686B">
        <w:rPr>
          <w:rFonts w:ascii="Arial" w:hAnsi="Arial" w:cs="Arial"/>
          <w:sz w:val="22"/>
          <w:szCs w:val="22"/>
        </w:rPr>
        <w:t>O</w:t>
      </w:r>
      <w:r w:rsidRPr="00EA62C6">
        <w:rPr>
          <w:rFonts w:ascii="Arial" w:hAnsi="Arial" w:cs="Arial"/>
          <w:sz w:val="22"/>
          <w:szCs w:val="22"/>
        </w:rPr>
        <w:t>ffice</w:t>
      </w:r>
      <w:r>
        <w:rPr>
          <w:rFonts w:ascii="Arial" w:hAnsi="Arial" w:cs="Arial"/>
          <w:sz w:val="22"/>
          <w:szCs w:val="22"/>
        </w:rPr>
        <w:t xml:space="preserve"> including providing guidance and support to staff where needed</w:t>
      </w:r>
      <w:r w:rsidRPr="00EA62C6">
        <w:rPr>
          <w:rFonts w:ascii="Arial" w:hAnsi="Arial" w:cs="Arial"/>
          <w:sz w:val="22"/>
          <w:szCs w:val="22"/>
        </w:rPr>
        <w:t>.</w:t>
      </w:r>
      <w:r w:rsidRPr="00EA62C6">
        <w:rPr>
          <w:rFonts w:ascii="Arial" w:hAnsi="Arial" w:cs="Arial"/>
          <w:sz w:val="22"/>
          <w:szCs w:val="22"/>
          <w:lang w:val="en-AU"/>
        </w:rPr>
        <w:t> </w:t>
      </w:r>
    </w:p>
    <w:p w14:paraId="0F5BCEEC" w14:textId="77777777" w:rsidR="008F7BF7" w:rsidRPr="008F7BF7" w:rsidRDefault="008F7BF7" w:rsidP="00EA62C6">
      <w:pPr>
        <w:pStyle w:val="ListParagraph"/>
        <w:numPr>
          <w:ilvl w:val="0"/>
          <w:numId w:val="1"/>
        </w:numPr>
        <w:spacing w:line="276" w:lineRule="auto"/>
        <w:ind w:leftChars="0" w:firstLineChars="0"/>
        <w:rPr>
          <w:rFonts w:ascii="Arial" w:hAnsi="Arial" w:cs="Arial"/>
          <w:sz w:val="22"/>
          <w:szCs w:val="22"/>
          <w:lang w:val="en-AU"/>
        </w:rPr>
      </w:pPr>
      <w:r w:rsidRPr="008F7BF7">
        <w:rPr>
          <w:rFonts w:ascii="Arial" w:hAnsi="Arial" w:cs="Arial"/>
          <w:sz w:val="22"/>
          <w:szCs w:val="22"/>
        </w:rPr>
        <w:t>Promote, support and maintain a safe, respectful and inclusive workplace culture.</w:t>
      </w:r>
    </w:p>
    <w:p w14:paraId="72710B9E" w14:textId="0DF872E1"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t>Liaise with government departments, organisations, stakeholders and constituents.</w:t>
      </w:r>
      <w:r w:rsidRPr="00EA62C6">
        <w:rPr>
          <w:rFonts w:ascii="Arial" w:hAnsi="Arial" w:cs="Arial"/>
          <w:sz w:val="22"/>
          <w:szCs w:val="22"/>
          <w:lang w:val="en-AU"/>
        </w:rPr>
        <w:t> </w:t>
      </w:r>
    </w:p>
    <w:p w14:paraId="75D7A900" w14:textId="77777777"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t>Issues management – provide sound advice to the Member and the team on issues facing the electorate and the office. </w:t>
      </w:r>
      <w:r w:rsidRPr="00EA62C6">
        <w:rPr>
          <w:rFonts w:ascii="Arial" w:hAnsi="Arial" w:cs="Arial"/>
          <w:sz w:val="22"/>
          <w:szCs w:val="22"/>
          <w:lang w:val="en-AU"/>
        </w:rPr>
        <w:t> </w:t>
      </w:r>
    </w:p>
    <w:p w14:paraId="6D7B67E6" w14:textId="31E37C70"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lastRenderedPageBreak/>
        <w:t xml:space="preserve">Project management – manage all </w:t>
      </w:r>
      <w:r w:rsidR="00FE5FA7">
        <w:rPr>
          <w:rFonts w:ascii="Arial" w:hAnsi="Arial" w:cs="Arial"/>
          <w:sz w:val="22"/>
          <w:szCs w:val="22"/>
        </w:rPr>
        <w:t xml:space="preserve">major </w:t>
      </w:r>
      <w:r w:rsidRPr="00EA62C6">
        <w:rPr>
          <w:rFonts w:ascii="Arial" w:hAnsi="Arial" w:cs="Arial"/>
          <w:sz w:val="22"/>
          <w:szCs w:val="22"/>
        </w:rPr>
        <w:t>office projects including events and major publications. </w:t>
      </w:r>
      <w:r w:rsidRPr="00EA62C6">
        <w:rPr>
          <w:rFonts w:ascii="Arial" w:hAnsi="Arial" w:cs="Arial"/>
          <w:sz w:val="22"/>
          <w:szCs w:val="22"/>
          <w:lang w:val="en-AU"/>
        </w:rPr>
        <w:t> </w:t>
      </w:r>
    </w:p>
    <w:p w14:paraId="324DC8FC" w14:textId="3F03E7F8"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t>Manage office records – including databases; filing systems; and tracking of constituent correspondence and emails.</w:t>
      </w:r>
      <w:r w:rsidRPr="00EA62C6">
        <w:rPr>
          <w:rFonts w:ascii="Arial" w:hAnsi="Arial" w:cs="Arial"/>
          <w:sz w:val="22"/>
          <w:szCs w:val="22"/>
          <w:lang w:val="en-AU"/>
        </w:rPr>
        <w:t> </w:t>
      </w:r>
    </w:p>
    <w:p w14:paraId="6D242AB6" w14:textId="2D65277F"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Pr>
          <w:rFonts w:ascii="Arial" w:hAnsi="Arial" w:cs="Arial"/>
          <w:sz w:val="22"/>
          <w:szCs w:val="22"/>
        </w:rPr>
        <w:t>Plan and c</w:t>
      </w:r>
      <w:r w:rsidRPr="00EA62C6">
        <w:rPr>
          <w:rFonts w:ascii="Arial" w:hAnsi="Arial" w:cs="Arial"/>
          <w:sz w:val="22"/>
          <w:szCs w:val="22"/>
        </w:rPr>
        <w:t>oordinate functions, meetings and events</w:t>
      </w:r>
      <w:r>
        <w:rPr>
          <w:rFonts w:ascii="Arial" w:hAnsi="Arial" w:cs="Arial"/>
          <w:sz w:val="22"/>
          <w:szCs w:val="22"/>
        </w:rPr>
        <w:t xml:space="preserve"> with other staff members</w:t>
      </w:r>
      <w:r w:rsidRPr="00EA62C6">
        <w:rPr>
          <w:rFonts w:ascii="Arial" w:hAnsi="Arial" w:cs="Arial"/>
          <w:sz w:val="22"/>
          <w:szCs w:val="22"/>
        </w:rPr>
        <w:t>.</w:t>
      </w:r>
      <w:r w:rsidRPr="00EA62C6">
        <w:rPr>
          <w:rFonts w:ascii="Arial" w:hAnsi="Arial" w:cs="Arial"/>
          <w:sz w:val="22"/>
          <w:szCs w:val="22"/>
          <w:lang w:val="en-AU"/>
        </w:rPr>
        <w:t> </w:t>
      </w:r>
    </w:p>
    <w:p w14:paraId="1F8766AE" w14:textId="592B20D7"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t>Design and update office manuals, guidelines, templates for specific constituent responses and events.  </w:t>
      </w:r>
      <w:r w:rsidRPr="00EA62C6">
        <w:rPr>
          <w:rFonts w:ascii="Arial" w:hAnsi="Arial" w:cs="Arial"/>
          <w:sz w:val="22"/>
          <w:szCs w:val="22"/>
          <w:lang w:val="en-AU"/>
        </w:rPr>
        <w:t> </w:t>
      </w:r>
    </w:p>
    <w:p w14:paraId="2A5EE6F0" w14:textId="217F3393" w:rsidR="00EA62C6" w:rsidRPr="00FE5FA7" w:rsidRDefault="00EA62C6" w:rsidP="00F92449">
      <w:pPr>
        <w:pStyle w:val="ListParagraph"/>
        <w:numPr>
          <w:ilvl w:val="0"/>
          <w:numId w:val="1"/>
        </w:numPr>
        <w:spacing w:line="276" w:lineRule="auto"/>
        <w:ind w:leftChars="0" w:firstLineChars="0"/>
        <w:rPr>
          <w:rFonts w:ascii="Arial" w:hAnsi="Arial" w:cs="Arial"/>
          <w:sz w:val="22"/>
          <w:szCs w:val="22"/>
          <w:lang w:val="en-AU"/>
        </w:rPr>
      </w:pPr>
      <w:r w:rsidRPr="00FE5FA7">
        <w:rPr>
          <w:rFonts w:ascii="Arial" w:hAnsi="Arial" w:cs="Arial"/>
          <w:sz w:val="22"/>
          <w:szCs w:val="22"/>
        </w:rPr>
        <w:t>Manage the ICT Budget and office facilities</w:t>
      </w:r>
      <w:r w:rsidRPr="00FE5FA7">
        <w:rPr>
          <w:rFonts w:ascii="Arial" w:hAnsi="Arial" w:cs="Arial"/>
          <w:sz w:val="22"/>
          <w:szCs w:val="22"/>
          <w:lang w:val="en-AU"/>
        </w:rPr>
        <w:t xml:space="preserve"> to ensure a functional and well-equipped office.</w:t>
      </w:r>
    </w:p>
    <w:p w14:paraId="17223ABE" w14:textId="753CC360"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lang w:val="en-AU"/>
        </w:rPr>
        <w:t xml:space="preserve">Work with the Member and staff to ensure the safety and security of the office and team, including liaising with relevant authorities and Departments. </w:t>
      </w:r>
    </w:p>
    <w:p w14:paraId="0C972618" w14:textId="46F7E97C" w:rsidR="00EA62C6" w:rsidRPr="00EA62C6"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t xml:space="preserve">Manage </w:t>
      </w:r>
      <w:r>
        <w:rPr>
          <w:rFonts w:ascii="Arial" w:hAnsi="Arial" w:cs="Arial"/>
          <w:sz w:val="22"/>
          <w:szCs w:val="22"/>
        </w:rPr>
        <w:t>incoming</w:t>
      </w:r>
      <w:r w:rsidRPr="00EA62C6">
        <w:rPr>
          <w:rFonts w:ascii="Arial" w:hAnsi="Arial" w:cs="Arial"/>
          <w:sz w:val="22"/>
          <w:szCs w:val="22"/>
        </w:rPr>
        <w:t xml:space="preserve"> correspondence and enquiries - from multiple points of contact with the Member and her Office, including phone, email, mail, and face-to-face interactions</w:t>
      </w:r>
      <w:r>
        <w:rPr>
          <w:rFonts w:ascii="Arial" w:hAnsi="Arial" w:cs="Arial"/>
          <w:sz w:val="22"/>
          <w:szCs w:val="22"/>
        </w:rPr>
        <w:t xml:space="preserve"> </w:t>
      </w:r>
      <w:r w:rsidRPr="00EA62C6">
        <w:rPr>
          <w:rFonts w:ascii="Arial" w:hAnsi="Arial" w:cs="Arial"/>
          <w:sz w:val="22"/>
          <w:szCs w:val="22"/>
        </w:rPr>
        <w:t>ensuring high-priority issues are addressed quickly, and team workload is effectively distributed to meet deadlines and expectations.</w:t>
      </w:r>
    </w:p>
    <w:p w14:paraId="26ED745A" w14:textId="77777777" w:rsidR="00F95C84" w:rsidRPr="007F2F8D" w:rsidRDefault="00EA62C6" w:rsidP="00EA62C6">
      <w:pPr>
        <w:pStyle w:val="ListParagraph"/>
        <w:numPr>
          <w:ilvl w:val="0"/>
          <w:numId w:val="1"/>
        </w:numPr>
        <w:spacing w:line="276" w:lineRule="auto"/>
        <w:ind w:leftChars="0" w:firstLineChars="0"/>
        <w:rPr>
          <w:rFonts w:ascii="Arial" w:hAnsi="Arial" w:cs="Arial"/>
          <w:sz w:val="22"/>
          <w:szCs w:val="22"/>
          <w:lang w:val="en-AU"/>
        </w:rPr>
      </w:pPr>
      <w:r w:rsidRPr="00EA62C6">
        <w:rPr>
          <w:rFonts w:ascii="Arial" w:hAnsi="Arial" w:cs="Arial"/>
          <w:sz w:val="22"/>
          <w:szCs w:val="22"/>
        </w:rPr>
        <w:t>Support the community outreach work of the Member and her office.</w:t>
      </w:r>
    </w:p>
    <w:p w14:paraId="2F927B5F" w14:textId="463B8C46" w:rsidR="00EA62C6" w:rsidRPr="00F95C84" w:rsidRDefault="00F95C84" w:rsidP="00EA62C6">
      <w:pPr>
        <w:pStyle w:val="ListParagraph"/>
        <w:numPr>
          <w:ilvl w:val="0"/>
          <w:numId w:val="1"/>
        </w:numPr>
        <w:spacing w:line="276" w:lineRule="auto"/>
        <w:ind w:leftChars="0" w:firstLineChars="0"/>
        <w:rPr>
          <w:rFonts w:ascii="Arial" w:hAnsi="Arial" w:cs="Arial"/>
          <w:sz w:val="22"/>
          <w:szCs w:val="22"/>
          <w:lang w:val="en-AU"/>
        </w:rPr>
      </w:pPr>
      <w:r w:rsidRPr="00F95C84">
        <w:rPr>
          <w:rFonts w:ascii="Arial" w:hAnsi="Arial" w:cs="Arial"/>
          <w:sz w:val="22"/>
          <w:szCs w:val="22"/>
        </w:rPr>
        <w:t xml:space="preserve">Working </w:t>
      </w:r>
      <w:r w:rsidRPr="007F2F8D">
        <w:rPr>
          <w:rFonts w:ascii="Arial" w:eastAsia="Calibri" w:hAnsi="Arial" w:cs="Arial"/>
          <w:sz w:val="22"/>
          <w:szCs w:val="22"/>
        </w:rPr>
        <w:t xml:space="preserve">irregular work hours, </w:t>
      </w:r>
      <w:r w:rsidR="00852FD6">
        <w:rPr>
          <w:rFonts w:ascii="Arial" w:eastAsia="Calibri" w:hAnsi="Arial" w:cs="Arial"/>
          <w:sz w:val="22"/>
          <w:szCs w:val="22"/>
        </w:rPr>
        <w:t>including outside standard business hours and weekends as required.</w:t>
      </w:r>
    </w:p>
    <w:p w14:paraId="3AD378B7" w14:textId="30A3CEF3" w:rsidR="00EA62C6" w:rsidRPr="00EA62C6" w:rsidRDefault="00831D00" w:rsidP="00EA62C6">
      <w:pPr>
        <w:pStyle w:val="ListParagraph"/>
        <w:spacing w:line="276" w:lineRule="auto"/>
        <w:ind w:left="0" w:hanging="2"/>
        <w:rPr>
          <w:rFonts w:ascii="Arial" w:hAnsi="Arial" w:cs="Arial"/>
          <w:sz w:val="22"/>
          <w:szCs w:val="22"/>
          <w:lang w:val="en-AU"/>
        </w:rPr>
      </w:pPr>
      <w:r w:rsidRPr="007F2F8D">
        <w:rPr>
          <w:rFonts w:ascii="Arial" w:hAnsi="Arial" w:cs="Arial"/>
          <w:sz w:val="22"/>
          <w:szCs w:val="22"/>
        </w:rPr>
        <w:t>Other duties as required to support the Parliamentarian and the effective operation of the Electorate Office</w:t>
      </w:r>
      <w:r w:rsidRPr="0093375D">
        <w:rPr>
          <w:rFonts w:ascii="Aptos" w:hAnsi="Aptos"/>
          <w:sz w:val="20"/>
          <w:szCs w:val="20"/>
        </w:rPr>
        <w:t>.</w:t>
      </w:r>
      <w:r w:rsidR="00EA62C6" w:rsidRPr="00EA62C6">
        <w:rPr>
          <w:rFonts w:ascii="Arial" w:hAnsi="Arial" w:cs="Arial"/>
          <w:sz w:val="22"/>
          <w:szCs w:val="22"/>
          <w:lang w:val="en-AU"/>
        </w:rPr>
        <w:t> </w:t>
      </w:r>
    </w:p>
    <w:p w14:paraId="5DCADFF7"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b/>
          <w:bCs/>
          <w:sz w:val="22"/>
          <w:szCs w:val="22"/>
        </w:rPr>
        <w:t>KEY SELECTION CRITERIA</w:t>
      </w:r>
      <w:r w:rsidRPr="00EA62C6">
        <w:rPr>
          <w:rFonts w:ascii="Arial" w:hAnsi="Arial" w:cs="Arial"/>
          <w:sz w:val="22"/>
          <w:szCs w:val="22"/>
          <w:lang w:val="en-AU"/>
        </w:rPr>
        <w:t> </w:t>
      </w:r>
    </w:p>
    <w:p w14:paraId="4AFEFE9E"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Demonstrated experience as an Office Manager or similar in a demanding public, non-profit or private sector environment.</w:t>
      </w:r>
      <w:r w:rsidRPr="00EA62C6">
        <w:rPr>
          <w:rFonts w:ascii="Arial" w:hAnsi="Arial" w:cs="Arial"/>
          <w:sz w:val="22"/>
          <w:szCs w:val="22"/>
          <w:lang w:val="en-AU"/>
        </w:rPr>
        <w:t> </w:t>
      </w:r>
    </w:p>
    <w:p w14:paraId="337ABEDA"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Tertiary qualification in a related field or equivalent industry experience.</w:t>
      </w:r>
      <w:r w:rsidRPr="00EA62C6">
        <w:rPr>
          <w:rFonts w:ascii="Arial" w:hAnsi="Arial" w:cs="Arial"/>
          <w:sz w:val="22"/>
          <w:szCs w:val="22"/>
          <w:lang w:val="en-AU"/>
        </w:rPr>
        <w:t> </w:t>
      </w:r>
    </w:p>
    <w:p w14:paraId="1C56CACA" w14:textId="77777777" w:rsidR="00FE5FA7" w:rsidRDefault="00FE5FA7" w:rsidP="00FE5FA7">
      <w:pPr>
        <w:pStyle w:val="ListParagraph"/>
        <w:numPr>
          <w:ilvl w:val="0"/>
          <w:numId w:val="2"/>
        </w:numPr>
        <w:spacing w:line="276" w:lineRule="auto"/>
        <w:ind w:leftChars="0" w:firstLineChars="0"/>
        <w:rPr>
          <w:rFonts w:ascii="Arial" w:hAnsi="Arial" w:cs="Arial"/>
          <w:sz w:val="22"/>
          <w:szCs w:val="22"/>
        </w:rPr>
      </w:pPr>
      <w:r w:rsidRPr="00FE5FA7">
        <w:rPr>
          <w:rFonts w:ascii="Arial" w:hAnsi="Arial" w:cs="Arial"/>
          <w:sz w:val="22"/>
          <w:szCs w:val="22"/>
        </w:rPr>
        <w:t xml:space="preserve">Demonstrated people leadership and experience in developing staff </w:t>
      </w:r>
    </w:p>
    <w:p w14:paraId="12617DF2" w14:textId="116CF745" w:rsidR="00FE5FA7" w:rsidRPr="00FE5FA7" w:rsidRDefault="00FE5FA7" w:rsidP="00FE5FA7">
      <w:pPr>
        <w:pStyle w:val="ListParagraph"/>
        <w:spacing w:line="276" w:lineRule="auto"/>
        <w:ind w:leftChars="0" w:left="718" w:firstLineChars="0" w:firstLine="0"/>
        <w:rPr>
          <w:rFonts w:ascii="Arial" w:hAnsi="Arial" w:cs="Arial"/>
          <w:sz w:val="22"/>
          <w:szCs w:val="22"/>
        </w:rPr>
      </w:pPr>
      <w:r w:rsidRPr="00FE5FA7">
        <w:rPr>
          <w:rFonts w:ascii="Arial" w:hAnsi="Arial" w:cs="Arial"/>
          <w:sz w:val="22"/>
          <w:szCs w:val="22"/>
        </w:rPr>
        <w:t xml:space="preserve">capability and building a high performing team. </w:t>
      </w:r>
    </w:p>
    <w:p w14:paraId="07794FC4" w14:textId="2BFC8AB1" w:rsidR="00EA62C6" w:rsidRPr="00EA62C6" w:rsidRDefault="00EA62C6" w:rsidP="00FE5FA7">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Ability to work effectively and liaise with other Parliamentary and Ministerial Offices, the Australian Public Service, stakeholders and community organisations.</w:t>
      </w:r>
      <w:r w:rsidRPr="00EA62C6">
        <w:rPr>
          <w:rFonts w:ascii="Arial" w:hAnsi="Arial" w:cs="Arial"/>
          <w:sz w:val="22"/>
          <w:szCs w:val="22"/>
          <w:lang w:val="en-AU"/>
        </w:rPr>
        <w:t> </w:t>
      </w:r>
    </w:p>
    <w:p w14:paraId="53F5BEDC"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Excellent communication skills and the ability to communicate to a variety of audiences.</w:t>
      </w:r>
      <w:r w:rsidRPr="00EA62C6">
        <w:rPr>
          <w:rFonts w:ascii="Arial" w:hAnsi="Arial" w:cs="Arial"/>
          <w:sz w:val="22"/>
          <w:szCs w:val="22"/>
          <w:lang w:val="en-AU"/>
        </w:rPr>
        <w:t> </w:t>
      </w:r>
    </w:p>
    <w:p w14:paraId="15A7E1A8"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Demonstrated experience in working in a dynamic environment as part of a team.</w:t>
      </w:r>
      <w:r w:rsidRPr="00EA62C6">
        <w:rPr>
          <w:rFonts w:ascii="Arial" w:hAnsi="Arial" w:cs="Arial"/>
          <w:sz w:val="22"/>
          <w:szCs w:val="22"/>
          <w:lang w:val="en-AU"/>
        </w:rPr>
        <w:t> </w:t>
      </w:r>
    </w:p>
    <w:p w14:paraId="64889470" w14:textId="1FC33DF8" w:rsidR="00EA62C6" w:rsidRPr="00831D00" w:rsidRDefault="00831D00" w:rsidP="00EA62C6">
      <w:pPr>
        <w:pStyle w:val="ListParagraph"/>
        <w:numPr>
          <w:ilvl w:val="0"/>
          <w:numId w:val="2"/>
        </w:numPr>
        <w:spacing w:line="276" w:lineRule="auto"/>
        <w:ind w:leftChars="0" w:firstLineChars="0"/>
        <w:rPr>
          <w:rFonts w:ascii="Arial" w:hAnsi="Arial" w:cs="Arial"/>
          <w:sz w:val="22"/>
          <w:szCs w:val="22"/>
          <w:lang w:val="en-AU"/>
        </w:rPr>
      </w:pPr>
      <w:r w:rsidRPr="00831D00">
        <w:t xml:space="preserve"> </w:t>
      </w:r>
      <w:r w:rsidRPr="007F2F8D">
        <w:rPr>
          <w:rFonts w:ascii="Arial" w:hAnsi="Arial" w:cs="Arial"/>
          <w:sz w:val="22"/>
          <w:szCs w:val="22"/>
        </w:rPr>
        <w:t>A</w:t>
      </w:r>
      <w:r w:rsidRPr="00831D00">
        <w:rPr>
          <w:rFonts w:ascii="Arial" w:hAnsi="Arial" w:cs="Arial"/>
          <w:sz w:val="22"/>
          <w:szCs w:val="22"/>
        </w:rPr>
        <w:t>bility to manage constituent enquiries, liaise with relevant agencies and facilitate access to appropriate information, services and support.</w:t>
      </w:r>
      <w:r w:rsidR="00EA62C6" w:rsidRPr="00831D00">
        <w:rPr>
          <w:rFonts w:ascii="Arial" w:hAnsi="Arial" w:cs="Arial"/>
          <w:sz w:val="22"/>
          <w:szCs w:val="22"/>
          <w:lang w:val="en-AU"/>
        </w:rPr>
        <w:t> </w:t>
      </w:r>
    </w:p>
    <w:p w14:paraId="66B3858B"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Ability to research, comprehend and express complex issues.</w:t>
      </w:r>
      <w:r w:rsidRPr="00EA62C6">
        <w:rPr>
          <w:rFonts w:ascii="Arial" w:hAnsi="Arial" w:cs="Arial"/>
          <w:sz w:val="22"/>
          <w:szCs w:val="22"/>
          <w:lang w:val="en-AU"/>
        </w:rPr>
        <w:t> </w:t>
      </w:r>
    </w:p>
    <w:p w14:paraId="1017252D"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Strong time management, prioritisation and organisational skills with well-developed office IT skills.</w:t>
      </w:r>
      <w:r w:rsidRPr="00EA62C6">
        <w:rPr>
          <w:rFonts w:ascii="Arial" w:hAnsi="Arial" w:cs="Arial"/>
          <w:sz w:val="22"/>
          <w:szCs w:val="22"/>
          <w:lang w:val="en-AU"/>
        </w:rPr>
        <w:t> </w:t>
      </w:r>
    </w:p>
    <w:p w14:paraId="62F9F69A" w14:textId="25734F21"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Experience in building, managing</w:t>
      </w:r>
      <w:r w:rsidR="00852FD6">
        <w:rPr>
          <w:rFonts w:ascii="Arial" w:hAnsi="Arial" w:cs="Arial"/>
          <w:sz w:val="22"/>
          <w:szCs w:val="22"/>
        </w:rPr>
        <w:t>,</w:t>
      </w:r>
      <w:r w:rsidR="007F2F8D">
        <w:rPr>
          <w:rFonts w:ascii="Arial" w:hAnsi="Arial" w:cs="Arial"/>
          <w:sz w:val="22"/>
          <w:szCs w:val="22"/>
        </w:rPr>
        <w:t xml:space="preserve"> </w:t>
      </w:r>
      <w:r w:rsidRPr="00EA62C6">
        <w:rPr>
          <w:rFonts w:ascii="Arial" w:hAnsi="Arial" w:cs="Arial"/>
          <w:sz w:val="22"/>
          <w:szCs w:val="22"/>
        </w:rPr>
        <w:t>and reporting on</w:t>
      </w:r>
      <w:r w:rsidR="00852FD6">
        <w:rPr>
          <w:rFonts w:ascii="Arial" w:hAnsi="Arial" w:cs="Arial"/>
          <w:sz w:val="22"/>
          <w:szCs w:val="22"/>
        </w:rPr>
        <w:t xml:space="preserve"> </w:t>
      </w:r>
      <w:r w:rsidRPr="00EA62C6">
        <w:rPr>
          <w:rFonts w:ascii="Arial" w:hAnsi="Arial" w:cs="Arial"/>
          <w:sz w:val="22"/>
          <w:szCs w:val="22"/>
        </w:rPr>
        <w:t>office budgets.</w:t>
      </w:r>
      <w:r w:rsidRPr="00EA62C6">
        <w:rPr>
          <w:rFonts w:ascii="Arial" w:hAnsi="Arial" w:cs="Arial"/>
          <w:sz w:val="22"/>
          <w:szCs w:val="22"/>
          <w:lang w:val="en-AU"/>
        </w:rPr>
        <w:t> </w:t>
      </w:r>
    </w:p>
    <w:p w14:paraId="2A76682F"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Ability to work as part of a team, under time constraints and strict deadlines, with a minimum of supervision.</w:t>
      </w:r>
      <w:r w:rsidRPr="00EA62C6">
        <w:rPr>
          <w:rFonts w:ascii="Arial" w:hAnsi="Arial" w:cs="Arial"/>
          <w:sz w:val="22"/>
          <w:szCs w:val="22"/>
          <w:lang w:val="en-AU"/>
        </w:rPr>
        <w:t> </w:t>
      </w:r>
    </w:p>
    <w:p w14:paraId="3CDF3741"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Demonstrated professional integrity and the ability to exercise discretion and maintain confidentiality.</w:t>
      </w:r>
      <w:r w:rsidRPr="00EA62C6">
        <w:rPr>
          <w:rFonts w:ascii="Arial" w:hAnsi="Arial" w:cs="Arial"/>
          <w:sz w:val="22"/>
          <w:szCs w:val="22"/>
          <w:lang w:val="en-AU"/>
        </w:rPr>
        <w:t> </w:t>
      </w:r>
    </w:p>
    <w:p w14:paraId="5A577B60" w14:textId="77777777" w:rsidR="00EA62C6" w:rsidRPr="00EA62C6" w:rsidRDefault="00EA62C6" w:rsidP="00EA62C6">
      <w:pPr>
        <w:pStyle w:val="ListParagraph"/>
        <w:numPr>
          <w:ilvl w:val="0"/>
          <w:numId w:val="2"/>
        </w:numPr>
        <w:spacing w:line="276" w:lineRule="auto"/>
        <w:ind w:leftChars="0" w:firstLineChars="0"/>
        <w:rPr>
          <w:rFonts w:ascii="Arial" w:hAnsi="Arial" w:cs="Arial"/>
          <w:sz w:val="22"/>
          <w:szCs w:val="22"/>
          <w:lang w:val="en-AU"/>
        </w:rPr>
      </w:pPr>
      <w:r w:rsidRPr="00EA62C6">
        <w:rPr>
          <w:rFonts w:ascii="Arial" w:hAnsi="Arial" w:cs="Arial"/>
          <w:sz w:val="22"/>
          <w:szCs w:val="22"/>
        </w:rPr>
        <w:t>Proven reliability in meeting deadlines and commitments especially in high pressure situations.</w:t>
      </w:r>
      <w:r w:rsidRPr="00EA62C6">
        <w:rPr>
          <w:rFonts w:ascii="Arial" w:hAnsi="Arial" w:cs="Arial"/>
          <w:sz w:val="22"/>
          <w:szCs w:val="22"/>
          <w:lang w:val="en-AU"/>
        </w:rPr>
        <w:t> </w:t>
      </w:r>
    </w:p>
    <w:p w14:paraId="6924E5A5"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lang w:val="en-AU"/>
        </w:rPr>
        <w:t> </w:t>
      </w:r>
    </w:p>
    <w:p w14:paraId="478AC7A1"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b/>
          <w:bCs/>
          <w:sz w:val="22"/>
          <w:szCs w:val="22"/>
        </w:rPr>
        <w:t>DESIRABLE CRITERIA</w:t>
      </w:r>
      <w:r w:rsidRPr="00EA62C6">
        <w:rPr>
          <w:rFonts w:ascii="Arial" w:hAnsi="Arial" w:cs="Arial"/>
          <w:sz w:val="22"/>
          <w:szCs w:val="22"/>
          <w:lang w:val="en-AU"/>
        </w:rPr>
        <w:t> </w:t>
      </w:r>
    </w:p>
    <w:p w14:paraId="3219396A" w14:textId="223DC142" w:rsidR="00EA62C6" w:rsidRPr="00EA62C6" w:rsidRDefault="00EA62C6" w:rsidP="00EA62C6">
      <w:pPr>
        <w:pStyle w:val="ListParagraph"/>
        <w:numPr>
          <w:ilvl w:val="0"/>
          <w:numId w:val="3"/>
        </w:numPr>
        <w:spacing w:line="276" w:lineRule="auto"/>
        <w:ind w:leftChars="0" w:firstLineChars="0"/>
        <w:rPr>
          <w:rFonts w:ascii="Arial" w:hAnsi="Arial" w:cs="Arial"/>
          <w:sz w:val="22"/>
          <w:szCs w:val="22"/>
          <w:lang w:val="en-AU"/>
        </w:rPr>
      </w:pPr>
      <w:r w:rsidRPr="00EA62C6">
        <w:rPr>
          <w:rFonts w:ascii="Arial" w:hAnsi="Arial" w:cs="Arial"/>
          <w:sz w:val="22"/>
          <w:szCs w:val="22"/>
        </w:rPr>
        <w:t xml:space="preserve">Passion, </w:t>
      </w:r>
      <w:r w:rsidR="00C8686B">
        <w:rPr>
          <w:rFonts w:ascii="Arial" w:hAnsi="Arial" w:cs="Arial"/>
          <w:sz w:val="22"/>
          <w:szCs w:val="22"/>
        </w:rPr>
        <w:t>i</w:t>
      </w:r>
      <w:r w:rsidRPr="00EA62C6">
        <w:rPr>
          <w:rFonts w:ascii="Arial" w:hAnsi="Arial" w:cs="Arial"/>
          <w:sz w:val="22"/>
          <w:szCs w:val="22"/>
        </w:rPr>
        <w:t xml:space="preserve">ntegrity and </w:t>
      </w:r>
      <w:r w:rsidR="00C8686B">
        <w:rPr>
          <w:rFonts w:ascii="Arial" w:hAnsi="Arial" w:cs="Arial"/>
          <w:sz w:val="22"/>
          <w:szCs w:val="22"/>
        </w:rPr>
        <w:t>c</w:t>
      </w:r>
      <w:r w:rsidRPr="00EA62C6">
        <w:rPr>
          <w:rFonts w:ascii="Arial" w:hAnsi="Arial" w:cs="Arial"/>
          <w:sz w:val="22"/>
          <w:szCs w:val="22"/>
        </w:rPr>
        <w:t>ommitment</w:t>
      </w:r>
      <w:r w:rsidR="00A90312">
        <w:rPr>
          <w:rFonts w:ascii="Arial" w:hAnsi="Arial" w:cs="Arial"/>
          <w:sz w:val="22"/>
          <w:szCs w:val="22"/>
        </w:rPr>
        <w:t>.</w:t>
      </w:r>
      <w:r w:rsidRPr="00EA62C6">
        <w:rPr>
          <w:rFonts w:ascii="Arial" w:hAnsi="Arial" w:cs="Arial"/>
          <w:sz w:val="22"/>
          <w:szCs w:val="22"/>
          <w:lang w:val="en-AU"/>
        </w:rPr>
        <w:t> </w:t>
      </w:r>
    </w:p>
    <w:p w14:paraId="0CBC6DC1" w14:textId="01C2D399" w:rsidR="00EA62C6" w:rsidRPr="00EA62C6" w:rsidRDefault="00EA62C6" w:rsidP="00EA62C6">
      <w:pPr>
        <w:pStyle w:val="ListParagraph"/>
        <w:numPr>
          <w:ilvl w:val="0"/>
          <w:numId w:val="3"/>
        </w:numPr>
        <w:spacing w:line="276" w:lineRule="auto"/>
        <w:ind w:leftChars="0" w:firstLineChars="0"/>
        <w:rPr>
          <w:rFonts w:ascii="Arial" w:hAnsi="Arial" w:cs="Arial"/>
          <w:sz w:val="22"/>
          <w:szCs w:val="22"/>
          <w:lang w:val="en-AU"/>
        </w:rPr>
      </w:pPr>
      <w:r w:rsidRPr="00EA62C6">
        <w:rPr>
          <w:rFonts w:ascii="Arial" w:hAnsi="Arial" w:cs="Arial"/>
          <w:sz w:val="22"/>
          <w:szCs w:val="22"/>
        </w:rPr>
        <w:lastRenderedPageBreak/>
        <w:t xml:space="preserve">Strong understanding of the Newcastle </w:t>
      </w:r>
      <w:r w:rsidR="00C8686B">
        <w:rPr>
          <w:rFonts w:ascii="Arial" w:hAnsi="Arial" w:cs="Arial"/>
          <w:sz w:val="22"/>
          <w:szCs w:val="22"/>
        </w:rPr>
        <w:t xml:space="preserve">federal </w:t>
      </w:r>
      <w:r w:rsidR="0096377C">
        <w:rPr>
          <w:rFonts w:ascii="Arial" w:hAnsi="Arial" w:cs="Arial"/>
          <w:sz w:val="22"/>
          <w:szCs w:val="22"/>
        </w:rPr>
        <w:t>electorate</w:t>
      </w:r>
      <w:r w:rsidRPr="00EA62C6">
        <w:rPr>
          <w:rFonts w:ascii="Arial" w:hAnsi="Arial" w:cs="Arial"/>
          <w:sz w:val="22"/>
          <w:szCs w:val="22"/>
        </w:rPr>
        <w:t xml:space="preserve"> – key issues, demographics, local organisations, networks and community groups</w:t>
      </w:r>
      <w:r w:rsidR="00A90312">
        <w:rPr>
          <w:rFonts w:ascii="Arial" w:hAnsi="Arial" w:cs="Arial"/>
          <w:sz w:val="22"/>
          <w:szCs w:val="22"/>
        </w:rPr>
        <w:t>.</w:t>
      </w:r>
      <w:r w:rsidRPr="00EA62C6">
        <w:rPr>
          <w:rFonts w:ascii="Arial" w:hAnsi="Arial" w:cs="Arial"/>
          <w:sz w:val="22"/>
          <w:szCs w:val="22"/>
          <w:lang w:val="en-AU"/>
        </w:rPr>
        <w:t> </w:t>
      </w:r>
    </w:p>
    <w:p w14:paraId="33CB3B36" w14:textId="38B27F7B" w:rsidR="00EA62C6" w:rsidRPr="00EA62C6" w:rsidRDefault="00EA62C6" w:rsidP="00EA62C6">
      <w:pPr>
        <w:pStyle w:val="ListParagraph"/>
        <w:numPr>
          <w:ilvl w:val="0"/>
          <w:numId w:val="3"/>
        </w:numPr>
        <w:spacing w:line="276" w:lineRule="auto"/>
        <w:ind w:leftChars="0" w:firstLineChars="0"/>
        <w:rPr>
          <w:rFonts w:ascii="Arial" w:hAnsi="Arial" w:cs="Arial"/>
          <w:sz w:val="22"/>
          <w:szCs w:val="22"/>
          <w:lang w:val="en-AU"/>
        </w:rPr>
      </w:pPr>
      <w:r w:rsidRPr="00EA62C6">
        <w:rPr>
          <w:rFonts w:ascii="Arial" w:hAnsi="Arial" w:cs="Arial"/>
          <w:sz w:val="22"/>
          <w:szCs w:val="22"/>
        </w:rPr>
        <w:t>Capacity to build and maintain good working relationships with diverse groups of people</w:t>
      </w:r>
      <w:r w:rsidR="00A90312">
        <w:rPr>
          <w:rFonts w:ascii="Arial" w:hAnsi="Arial" w:cs="Arial"/>
          <w:sz w:val="22"/>
          <w:szCs w:val="22"/>
        </w:rPr>
        <w:t>.</w:t>
      </w:r>
      <w:r w:rsidRPr="00EA62C6">
        <w:rPr>
          <w:rFonts w:ascii="Arial" w:hAnsi="Arial" w:cs="Arial"/>
          <w:sz w:val="22"/>
          <w:szCs w:val="22"/>
        </w:rPr>
        <w:t>  </w:t>
      </w:r>
      <w:r w:rsidRPr="00EA62C6">
        <w:rPr>
          <w:rFonts w:ascii="Arial" w:hAnsi="Arial" w:cs="Arial"/>
          <w:sz w:val="22"/>
          <w:szCs w:val="22"/>
          <w:lang w:val="en-AU"/>
        </w:rPr>
        <w:t> </w:t>
      </w:r>
    </w:p>
    <w:p w14:paraId="16AB6601" w14:textId="32D16AC6" w:rsidR="00EA62C6" w:rsidRPr="00EA62C6" w:rsidRDefault="00EA62C6" w:rsidP="00EA62C6">
      <w:pPr>
        <w:pStyle w:val="ListParagraph"/>
        <w:numPr>
          <w:ilvl w:val="0"/>
          <w:numId w:val="3"/>
        </w:numPr>
        <w:spacing w:line="276" w:lineRule="auto"/>
        <w:ind w:leftChars="0" w:firstLineChars="0"/>
        <w:rPr>
          <w:rFonts w:ascii="Arial" w:hAnsi="Arial" w:cs="Arial"/>
          <w:sz w:val="22"/>
          <w:szCs w:val="22"/>
          <w:lang w:val="en-AU"/>
        </w:rPr>
      </w:pPr>
      <w:r w:rsidRPr="00EA62C6">
        <w:rPr>
          <w:rFonts w:ascii="Arial" w:hAnsi="Arial" w:cs="Arial"/>
          <w:sz w:val="22"/>
          <w:szCs w:val="22"/>
        </w:rPr>
        <w:t>An understanding of Australia’s system of government and parliamentary processes</w:t>
      </w:r>
      <w:r w:rsidR="00A90312">
        <w:rPr>
          <w:rFonts w:ascii="Arial" w:hAnsi="Arial" w:cs="Arial"/>
          <w:sz w:val="22"/>
          <w:szCs w:val="22"/>
        </w:rPr>
        <w:t>.</w:t>
      </w:r>
      <w:r w:rsidRPr="00EA62C6">
        <w:rPr>
          <w:rFonts w:ascii="Arial" w:hAnsi="Arial" w:cs="Arial"/>
          <w:sz w:val="22"/>
          <w:szCs w:val="22"/>
        </w:rPr>
        <w:t> </w:t>
      </w:r>
      <w:r w:rsidRPr="00EA62C6">
        <w:rPr>
          <w:rFonts w:ascii="Arial" w:hAnsi="Arial" w:cs="Arial"/>
          <w:sz w:val="22"/>
          <w:szCs w:val="22"/>
          <w:lang w:val="en-AU"/>
        </w:rPr>
        <w:t> </w:t>
      </w:r>
    </w:p>
    <w:p w14:paraId="4874F09B" w14:textId="26FA06A6" w:rsidR="00EA62C6" w:rsidRPr="00EA62C6" w:rsidRDefault="00EA62C6" w:rsidP="00EA62C6">
      <w:pPr>
        <w:pStyle w:val="ListParagraph"/>
        <w:numPr>
          <w:ilvl w:val="0"/>
          <w:numId w:val="3"/>
        </w:numPr>
        <w:spacing w:line="276" w:lineRule="auto"/>
        <w:ind w:leftChars="0" w:firstLineChars="0"/>
        <w:rPr>
          <w:rFonts w:ascii="Arial" w:hAnsi="Arial" w:cs="Arial"/>
          <w:sz w:val="22"/>
          <w:szCs w:val="22"/>
          <w:lang w:val="en-AU"/>
        </w:rPr>
      </w:pPr>
      <w:r w:rsidRPr="00EA62C6">
        <w:rPr>
          <w:rFonts w:ascii="Arial" w:hAnsi="Arial" w:cs="Arial"/>
          <w:sz w:val="22"/>
          <w:szCs w:val="22"/>
        </w:rPr>
        <w:t>Current Driver’s Licence</w:t>
      </w:r>
      <w:r w:rsidR="00A90312">
        <w:rPr>
          <w:rFonts w:ascii="Arial" w:hAnsi="Arial" w:cs="Arial"/>
          <w:sz w:val="22"/>
          <w:szCs w:val="22"/>
        </w:rPr>
        <w:t>.</w:t>
      </w:r>
      <w:r w:rsidRPr="00EA62C6">
        <w:rPr>
          <w:rFonts w:ascii="Arial" w:hAnsi="Arial" w:cs="Arial"/>
          <w:sz w:val="22"/>
          <w:szCs w:val="22"/>
          <w:lang w:val="en-AU"/>
        </w:rPr>
        <w:t> </w:t>
      </w:r>
    </w:p>
    <w:p w14:paraId="493F45A5" w14:textId="60DDC42D" w:rsidR="00EA62C6" w:rsidRPr="00EA62C6" w:rsidRDefault="00EA62C6" w:rsidP="00EA62C6">
      <w:pPr>
        <w:pStyle w:val="ListParagraph"/>
        <w:numPr>
          <w:ilvl w:val="0"/>
          <w:numId w:val="3"/>
        </w:numPr>
        <w:spacing w:line="276" w:lineRule="auto"/>
        <w:ind w:leftChars="0" w:firstLineChars="0"/>
        <w:rPr>
          <w:rFonts w:ascii="Arial" w:hAnsi="Arial" w:cs="Arial"/>
          <w:sz w:val="22"/>
          <w:szCs w:val="22"/>
          <w:lang w:val="en-AU"/>
        </w:rPr>
      </w:pPr>
      <w:r w:rsidRPr="00EA62C6">
        <w:rPr>
          <w:rFonts w:ascii="Arial" w:hAnsi="Arial" w:cs="Arial"/>
          <w:sz w:val="22"/>
          <w:szCs w:val="22"/>
        </w:rPr>
        <w:t>Sense of humour</w:t>
      </w:r>
      <w:r w:rsidR="00A90312">
        <w:rPr>
          <w:rFonts w:ascii="Arial" w:hAnsi="Arial" w:cs="Arial"/>
          <w:sz w:val="22"/>
          <w:szCs w:val="22"/>
        </w:rPr>
        <w:t>.</w:t>
      </w:r>
      <w:r w:rsidRPr="00EA62C6">
        <w:rPr>
          <w:rFonts w:ascii="Arial" w:hAnsi="Arial" w:cs="Arial"/>
          <w:sz w:val="22"/>
          <w:szCs w:val="22"/>
          <w:lang w:val="en-AU"/>
        </w:rPr>
        <w:t> </w:t>
      </w:r>
    </w:p>
    <w:p w14:paraId="1B5FB4E4" w14:textId="39E1E9CC" w:rsidR="00EA62C6" w:rsidRPr="00EA62C6" w:rsidRDefault="00EA62C6" w:rsidP="00EA62C6">
      <w:pPr>
        <w:pStyle w:val="ListParagraph"/>
        <w:spacing w:line="276" w:lineRule="auto"/>
        <w:ind w:leftChars="0" w:left="0" w:firstLineChars="29" w:firstLine="64"/>
        <w:rPr>
          <w:rFonts w:ascii="Arial" w:hAnsi="Arial" w:cs="Arial"/>
          <w:sz w:val="22"/>
          <w:szCs w:val="22"/>
          <w:lang w:val="en-AU"/>
        </w:rPr>
      </w:pPr>
    </w:p>
    <w:p w14:paraId="41AB6286"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b/>
          <w:bCs/>
          <w:sz w:val="22"/>
          <w:szCs w:val="22"/>
        </w:rPr>
        <w:t>EMPLOYMENT CONDITIONS</w:t>
      </w:r>
      <w:r w:rsidRPr="00EA62C6">
        <w:rPr>
          <w:rFonts w:ascii="Arial" w:hAnsi="Arial" w:cs="Arial"/>
          <w:sz w:val="22"/>
          <w:szCs w:val="22"/>
          <w:lang w:val="en-AU"/>
        </w:rPr>
        <w:t> </w:t>
      </w:r>
    </w:p>
    <w:p w14:paraId="66EF8465"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rPr>
        <w:t xml:space="preserve">This position is offered under the </w:t>
      </w:r>
      <w:hyperlink r:id="rId10" w:tgtFrame="_blank" w:history="1">
        <w:r w:rsidRPr="00EA62C6">
          <w:rPr>
            <w:rStyle w:val="Hyperlink"/>
            <w:rFonts w:ascii="Arial" w:hAnsi="Arial" w:cs="Arial"/>
            <w:sz w:val="22"/>
            <w:szCs w:val="22"/>
          </w:rPr>
          <w:t>Members of Parliament (Staff) Act 1984</w:t>
        </w:r>
      </w:hyperlink>
      <w:r w:rsidRPr="00EA62C6">
        <w:rPr>
          <w:rFonts w:ascii="Arial" w:hAnsi="Arial" w:cs="Arial"/>
          <w:sz w:val="22"/>
          <w:szCs w:val="22"/>
        </w:rPr>
        <w:t xml:space="preserve"> and conditions are outlined in the </w:t>
      </w:r>
      <w:hyperlink r:id="rId11" w:tgtFrame="_blank" w:history="1">
        <w:r w:rsidRPr="00EA62C6">
          <w:rPr>
            <w:rStyle w:val="Hyperlink"/>
            <w:rFonts w:ascii="Arial" w:hAnsi="Arial" w:cs="Arial"/>
            <w:sz w:val="22"/>
            <w:szCs w:val="22"/>
          </w:rPr>
          <w:t>Commonwealth Members of Parliament Staff Enterprise Agreement 2024-27</w:t>
        </w:r>
      </w:hyperlink>
      <w:r w:rsidRPr="00EA62C6">
        <w:rPr>
          <w:rFonts w:ascii="Arial" w:hAnsi="Arial" w:cs="Arial"/>
          <w:sz w:val="22"/>
          <w:szCs w:val="22"/>
        </w:rPr>
        <w:t xml:space="preserve"> which include:</w:t>
      </w:r>
      <w:r w:rsidRPr="00EA62C6">
        <w:rPr>
          <w:rFonts w:ascii="Arial" w:hAnsi="Arial" w:cs="Arial"/>
          <w:sz w:val="22"/>
          <w:szCs w:val="22"/>
          <w:lang w:val="en-AU"/>
        </w:rPr>
        <w:t> </w:t>
      </w:r>
    </w:p>
    <w:p w14:paraId="0DB70F1B" w14:textId="296CC061" w:rsidR="00EA62C6" w:rsidRPr="00EA62C6" w:rsidRDefault="00EA62C6" w:rsidP="00EA62C6">
      <w:pPr>
        <w:pStyle w:val="ListParagraph"/>
        <w:numPr>
          <w:ilvl w:val="0"/>
          <w:numId w:val="4"/>
        </w:numPr>
        <w:spacing w:line="276" w:lineRule="auto"/>
        <w:ind w:leftChars="0" w:firstLineChars="0"/>
        <w:rPr>
          <w:rFonts w:ascii="Arial" w:hAnsi="Arial" w:cs="Arial"/>
          <w:sz w:val="22"/>
          <w:szCs w:val="22"/>
          <w:lang w:val="en-AU"/>
        </w:rPr>
      </w:pPr>
      <w:r w:rsidRPr="00EA62C6">
        <w:rPr>
          <w:rFonts w:ascii="Arial" w:hAnsi="Arial" w:cs="Arial"/>
          <w:sz w:val="22"/>
          <w:szCs w:val="22"/>
        </w:rPr>
        <w:t>A commencing salary between</w:t>
      </w:r>
      <w:r w:rsidRPr="00EA62C6">
        <w:rPr>
          <w:rFonts w:ascii="Arial" w:hAnsi="Arial" w:cs="Arial"/>
          <w:b/>
          <w:bCs/>
          <w:sz w:val="22"/>
          <w:szCs w:val="22"/>
        </w:rPr>
        <w:t xml:space="preserve"> $7</w:t>
      </w:r>
      <w:r w:rsidR="0096377C">
        <w:rPr>
          <w:rFonts w:ascii="Arial" w:hAnsi="Arial" w:cs="Arial"/>
          <w:b/>
          <w:bCs/>
          <w:sz w:val="22"/>
          <w:szCs w:val="22"/>
        </w:rPr>
        <w:t>9,525</w:t>
      </w:r>
      <w:r w:rsidRPr="00EA62C6">
        <w:rPr>
          <w:rFonts w:ascii="Arial" w:hAnsi="Arial" w:cs="Arial"/>
          <w:b/>
          <w:bCs/>
          <w:sz w:val="22"/>
          <w:szCs w:val="22"/>
        </w:rPr>
        <w:t xml:space="preserve"> and $</w:t>
      </w:r>
      <w:r w:rsidR="0096377C">
        <w:rPr>
          <w:rFonts w:ascii="Arial" w:hAnsi="Arial" w:cs="Arial"/>
          <w:b/>
          <w:bCs/>
          <w:sz w:val="22"/>
          <w:szCs w:val="22"/>
        </w:rPr>
        <w:t>92,846</w:t>
      </w:r>
      <w:r w:rsidRPr="00EA62C6">
        <w:rPr>
          <w:rFonts w:ascii="Arial" w:hAnsi="Arial" w:cs="Arial"/>
          <w:sz w:val="22"/>
          <w:szCs w:val="22"/>
        </w:rPr>
        <w:t xml:space="preserve"> will be negotiated depending on experience and relevant skills.</w:t>
      </w:r>
      <w:r w:rsidRPr="00EA62C6">
        <w:rPr>
          <w:rFonts w:ascii="Arial" w:hAnsi="Arial" w:cs="Arial"/>
          <w:sz w:val="22"/>
          <w:szCs w:val="22"/>
          <w:lang w:val="en-AU"/>
        </w:rPr>
        <w:t> </w:t>
      </w:r>
    </w:p>
    <w:p w14:paraId="42CB2E50" w14:textId="3F7F8D42" w:rsidR="00EA62C6" w:rsidRPr="00EA62C6" w:rsidRDefault="00EA62C6" w:rsidP="00EA62C6">
      <w:pPr>
        <w:pStyle w:val="ListParagraph"/>
        <w:numPr>
          <w:ilvl w:val="0"/>
          <w:numId w:val="4"/>
        </w:numPr>
        <w:spacing w:line="276" w:lineRule="auto"/>
        <w:ind w:leftChars="0" w:firstLineChars="0"/>
        <w:rPr>
          <w:rFonts w:ascii="Arial" w:hAnsi="Arial" w:cs="Arial"/>
          <w:sz w:val="22"/>
          <w:szCs w:val="22"/>
          <w:lang w:val="en-AU"/>
        </w:rPr>
      </w:pPr>
      <w:r w:rsidRPr="00EA62C6">
        <w:rPr>
          <w:rFonts w:ascii="Arial" w:hAnsi="Arial" w:cs="Arial"/>
          <w:sz w:val="22"/>
          <w:szCs w:val="22"/>
        </w:rPr>
        <w:t>An additional Electorate Staff Allowance</w:t>
      </w:r>
      <w:r w:rsidR="008F7BF7">
        <w:rPr>
          <w:rFonts w:ascii="Arial" w:hAnsi="Arial" w:cs="Arial"/>
          <w:sz w:val="22"/>
          <w:szCs w:val="22"/>
        </w:rPr>
        <w:t xml:space="preserve"> of up to </w:t>
      </w:r>
      <w:r w:rsidR="008F7BF7">
        <w:rPr>
          <w:rFonts w:ascii="Arial" w:hAnsi="Arial" w:cs="Arial"/>
          <w:b/>
          <w:bCs/>
          <w:sz w:val="22"/>
          <w:szCs w:val="22"/>
        </w:rPr>
        <w:t>$33,615</w:t>
      </w:r>
      <w:r w:rsidRPr="00EA62C6">
        <w:rPr>
          <w:rFonts w:ascii="Arial" w:hAnsi="Arial" w:cs="Arial"/>
          <w:sz w:val="22"/>
          <w:szCs w:val="22"/>
        </w:rPr>
        <w:t xml:space="preserve"> is payable in recognition of, and as compensation for, reasonable additional hours of work.</w:t>
      </w:r>
      <w:r w:rsidRPr="00EA62C6">
        <w:rPr>
          <w:rFonts w:ascii="Arial" w:hAnsi="Arial" w:cs="Arial"/>
          <w:sz w:val="22"/>
          <w:szCs w:val="22"/>
          <w:lang w:val="en-AU"/>
        </w:rPr>
        <w:t> </w:t>
      </w:r>
    </w:p>
    <w:p w14:paraId="07BC930D" w14:textId="77777777" w:rsidR="00EA62C6" w:rsidRPr="00EA62C6" w:rsidRDefault="00EA62C6" w:rsidP="00EA62C6">
      <w:pPr>
        <w:pStyle w:val="ListParagraph"/>
        <w:numPr>
          <w:ilvl w:val="0"/>
          <w:numId w:val="4"/>
        </w:numPr>
        <w:spacing w:line="276" w:lineRule="auto"/>
        <w:ind w:leftChars="0" w:firstLineChars="0"/>
        <w:rPr>
          <w:rFonts w:ascii="Arial" w:hAnsi="Arial" w:cs="Arial"/>
          <w:sz w:val="22"/>
          <w:szCs w:val="22"/>
          <w:lang w:val="en-AU"/>
        </w:rPr>
      </w:pPr>
      <w:r w:rsidRPr="00EA62C6">
        <w:rPr>
          <w:rFonts w:ascii="Arial" w:hAnsi="Arial" w:cs="Arial"/>
          <w:sz w:val="22"/>
          <w:szCs w:val="22"/>
        </w:rPr>
        <w:t>Relocation assistance, studies assistance and paid study leave may also be available (subject to eligibility requirements).</w:t>
      </w:r>
      <w:r w:rsidRPr="00EA62C6">
        <w:rPr>
          <w:rFonts w:ascii="Arial" w:hAnsi="Arial" w:cs="Arial"/>
          <w:sz w:val="22"/>
          <w:szCs w:val="22"/>
          <w:lang w:val="en-AU"/>
        </w:rPr>
        <w:t> </w:t>
      </w:r>
    </w:p>
    <w:p w14:paraId="686200FC" w14:textId="77777777" w:rsidR="00EA62C6" w:rsidRPr="00EA62C6" w:rsidRDefault="00EA62C6" w:rsidP="00EA62C6">
      <w:pPr>
        <w:pStyle w:val="ListParagraph"/>
        <w:numPr>
          <w:ilvl w:val="0"/>
          <w:numId w:val="4"/>
        </w:numPr>
        <w:spacing w:line="276" w:lineRule="auto"/>
        <w:ind w:leftChars="0" w:firstLineChars="0"/>
        <w:rPr>
          <w:rFonts w:ascii="Arial" w:hAnsi="Arial" w:cs="Arial"/>
          <w:sz w:val="22"/>
          <w:szCs w:val="22"/>
          <w:lang w:val="en-AU"/>
        </w:rPr>
      </w:pPr>
      <w:r w:rsidRPr="00EA62C6">
        <w:rPr>
          <w:rFonts w:ascii="Arial" w:hAnsi="Arial" w:cs="Arial"/>
          <w:sz w:val="22"/>
          <w:szCs w:val="22"/>
        </w:rPr>
        <w:t>An employer superannuation contribution of 15.4% will be payable.</w:t>
      </w:r>
      <w:r w:rsidRPr="00EA62C6">
        <w:rPr>
          <w:rFonts w:ascii="Arial" w:hAnsi="Arial" w:cs="Arial"/>
          <w:sz w:val="22"/>
          <w:szCs w:val="22"/>
          <w:lang w:val="en-AU"/>
        </w:rPr>
        <w:t> </w:t>
      </w:r>
    </w:p>
    <w:p w14:paraId="12CCA448"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lang w:val="en-AU"/>
        </w:rPr>
        <w:t> </w:t>
      </w:r>
    </w:p>
    <w:p w14:paraId="13BC9875" w14:textId="77777777" w:rsidR="00EA62C6" w:rsidRPr="00E109F4" w:rsidRDefault="007568DE" w:rsidP="00DC1108">
      <w:pPr>
        <w:ind w:left="0" w:hanging="2"/>
        <w:rPr>
          <w:rFonts w:ascii="Arial" w:hAnsi="Arial" w:cs="Arial"/>
          <w:sz w:val="22"/>
          <w:szCs w:val="22"/>
        </w:rPr>
      </w:pPr>
      <w:r w:rsidRPr="007568DE">
        <w:rPr>
          <w:rFonts w:ascii="Arial" w:hAnsi="Arial" w:cs="Arial"/>
          <w:b/>
          <w:bCs/>
          <w:sz w:val="22"/>
          <w:szCs w:val="22"/>
        </w:rPr>
        <w:t>APPLICANTS SHOULD NOTE THE FOLLOWING:</w:t>
      </w:r>
      <w:r w:rsidRPr="007568DE">
        <w:rPr>
          <w:rFonts w:ascii="Arial" w:hAnsi="Arial" w:cs="Arial"/>
          <w:sz w:val="22"/>
          <w:szCs w:val="22"/>
        </w:rPr>
        <w:t> </w:t>
      </w:r>
    </w:p>
    <w:p w14:paraId="25D9448C" w14:textId="77777777" w:rsidR="00EA62C6" w:rsidRPr="00EA62C6" w:rsidRDefault="00EA62C6" w:rsidP="00EA62C6">
      <w:pPr>
        <w:pStyle w:val="ListParagraph"/>
        <w:numPr>
          <w:ilvl w:val="0"/>
          <w:numId w:val="5"/>
        </w:numPr>
        <w:spacing w:line="276" w:lineRule="auto"/>
        <w:ind w:leftChars="0" w:firstLineChars="0"/>
        <w:rPr>
          <w:rFonts w:ascii="Arial" w:hAnsi="Arial" w:cs="Arial"/>
          <w:sz w:val="22"/>
          <w:szCs w:val="22"/>
          <w:lang w:val="en-AU"/>
        </w:rPr>
      </w:pPr>
      <w:r w:rsidRPr="00EA62C6">
        <w:rPr>
          <w:rFonts w:ascii="Arial" w:hAnsi="Arial" w:cs="Arial"/>
          <w:sz w:val="22"/>
          <w:szCs w:val="22"/>
        </w:rPr>
        <w:t>An initial probationary period of three months may apply and may be subject to extension.</w:t>
      </w:r>
      <w:r w:rsidRPr="00EA62C6">
        <w:rPr>
          <w:rFonts w:ascii="Arial" w:hAnsi="Arial" w:cs="Arial"/>
          <w:sz w:val="22"/>
          <w:szCs w:val="22"/>
          <w:lang w:val="en-AU"/>
        </w:rPr>
        <w:t> </w:t>
      </w:r>
    </w:p>
    <w:p w14:paraId="1B277931" w14:textId="77777777" w:rsidR="00EA62C6" w:rsidRPr="00EA62C6" w:rsidRDefault="00EA62C6" w:rsidP="00EA62C6">
      <w:pPr>
        <w:pStyle w:val="ListParagraph"/>
        <w:numPr>
          <w:ilvl w:val="0"/>
          <w:numId w:val="5"/>
        </w:numPr>
        <w:spacing w:line="276" w:lineRule="auto"/>
        <w:ind w:leftChars="0" w:firstLineChars="0"/>
        <w:rPr>
          <w:rFonts w:ascii="Arial" w:hAnsi="Arial" w:cs="Arial"/>
          <w:sz w:val="22"/>
          <w:szCs w:val="22"/>
          <w:lang w:val="en-AU"/>
        </w:rPr>
      </w:pPr>
      <w:r w:rsidRPr="00EA62C6">
        <w:rPr>
          <w:rFonts w:ascii="Arial" w:hAnsi="Arial" w:cs="Arial"/>
          <w:sz w:val="22"/>
          <w:szCs w:val="22"/>
        </w:rPr>
        <w:t>The successful applicant may be required to undergo a National Police History Check.</w:t>
      </w:r>
      <w:r w:rsidRPr="00EA62C6">
        <w:rPr>
          <w:rFonts w:ascii="Arial" w:hAnsi="Arial" w:cs="Arial"/>
          <w:sz w:val="22"/>
          <w:szCs w:val="22"/>
          <w:lang w:val="en-AU"/>
        </w:rPr>
        <w:t> </w:t>
      </w:r>
    </w:p>
    <w:p w14:paraId="54610778" w14:textId="52E171A9" w:rsidR="00EA62C6" w:rsidRPr="00EA62C6" w:rsidRDefault="00EA62C6" w:rsidP="00EA62C6">
      <w:pPr>
        <w:pStyle w:val="ListParagraph"/>
        <w:numPr>
          <w:ilvl w:val="0"/>
          <w:numId w:val="5"/>
        </w:numPr>
        <w:spacing w:line="276" w:lineRule="auto"/>
        <w:ind w:leftChars="0" w:firstLineChars="0"/>
        <w:rPr>
          <w:rFonts w:ascii="Arial" w:hAnsi="Arial" w:cs="Arial"/>
          <w:sz w:val="22"/>
          <w:szCs w:val="22"/>
          <w:lang w:val="en-AU"/>
        </w:rPr>
      </w:pPr>
      <w:r w:rsidRPr="00EA62C6">
        <w:rPr>
          <w:rFonts w:ascii="Arial" w:hAnsi="Arial" w:cs="Arial"/>
          <w:sz w:val="22"/>
          <w:szCs w:val="22"/>
        </w:rPr>
        <w:t>This role requires work (including travel) beyond standard business hours and on weekends, which is recognised by an allowance.</w:t>
      </w:r>
      <w:r w:rsidRPr="00EA62C6">
        <w:rPr>
          <w:rFonts w:ascii="Arial" w:hAnsi="Arial" w:cs="Arial"/>
          <w:sz w:val="22"/>
          <w:szCs w:val="22"/>
          <w:lang w:val="en-AU"/>
        </w:rPr>
        <w:t> </w:t>
      </w:r>
    </w:p>
    <w:p w14:paraId="2968690D" w14:textId="77777777" w:rsidR="00EA62C6" w:rsidRPr="00EA62C6" w:rsidRDefault="00EA62C6" w:rsidP="00EA62C6">
      <w:pPr>
        <w:pStyle w:val="ListParagraph"/>
        <w:numPr>
          <w:ilvl w:val="0"/>
          <w:numId w:val="5"/>
        </w:numPr>
        <w:spacing w:line="276" w:lineRule="auto"/>
        <w:ind w:leftChars="0" w:firstLineChars="0"/>
        <w:rPr>
          <w:rFonts w:ascii="Arial" w:hAnsi="Arial" w:cs="Arial"/>
          <w:sz w:val="22"/>
          <w:szCs w:val="22"/>
          <w:lang w:val="en-AU"/>
        </w:rPr>
      </w:pPr>
      <w:r w:rsidRPr="00EA62C6">
        <w:rPr>
          <w:rFonts w:ascii="Arial" w:hAnsi="Arial" w:cs="Arial"/>
          <w:sz w:val="22"/>
          <w:szCs w:val="22"/>
        </w:rPr>
        <w:t xml:space="preserve">The successful applicant will be required to comply with their obligations under the </w:t>
      </w:r>
      <w:hyperlink r:id="rId12" w:tgtFrame="_blank" w:history="1">
        <w:r w:rsidRPr="00EA62C6">
          <w:rPr>
            <w:rStyle w:val="Hyperlink"/>
            <w:rFonts w:ascii="Arial" w:hAnsi="Arial" w:cs="Arial"/>
            <w:sz w:val="22"/>
            <w:szCs w:val="22"/>
          </w:rPr>
          <w:t>Behaviour Codes and Standards</w:t>
        </w:r>
      </w:hyperlink>
      <w:r w:rsidRPr="00EA62C6">
        <w:rPr>
          <w:rFonts w:ascii="Arial" w:hAnsi="Arial" w:cs="Arial"/>
          <w:sz w:val="22"/>
          <w:szCs w:val="22"/>
        </w:rPr>
        <w:t xml:space="preserve"> and play a key role in supporting the Deputy Speaker in her work on all matters relating to Parliamentary Standards.</w:t>
      </w:r>
      <w:r w:rsidRPr="00EA62C6">
        <w:rPr>
          <w:rFonts w:ascii="Arial" w:hAnsi="Arial" w:cs="Arial"/>
          <w:sz w:val="22"/>
          <w:szCs w:val="22"/>
          <w:lang w:val="en-AU"/>
        </w:rPr>
        <w:t> </w:t>
      </w:r>
    </w:p>
    <w:p w14:paraId="2592E520" w14:textId="77777777" w:rsidR="00EA62C6" w:rsidRPr="00EA62C6" w:rsidRDefault="00EA62C6" w:rsidP="00EA62C6">
      <w:pPr>
        <w:pStyle w:val="ListParagraph"/>
        <w:numPr>
          <w:ilvl w:val="0"/>
          <w:numId w:val="5"/>
        </w:numPr>
        <w:spacing w:line="276" w:lineRule="auto"/>
        <w:ind w:leftChars="0" w:firstLineChars="0"/>
        <w:rPr>
          <w:rFonts w:ascii="Arial" w:hAnsi="Arial" w:cs="Arial"/>
          <w:sz w:val="22"/>
          <w:szCs w:val="22"/>
          <w:lang w:val="en-AU"/>
        </w:rPr>
      </w:pPr>
      <w:r w:rsidRPr="00EA62C6">
        <w:rPr>
          <w:rFonts w:ascii="Arial" w:hAnsi="Arial" w:cs="Arial"/>
          <w:sz w:val="22"/>
          <w:szCs w:val="22"/>
        </w:rPr>
        <w:t>Staff may be subject to automatic cessation triggers in accordance with Section 14 of the MOP(S) Act.</w:t>
      </w:r>
      <w:r w:rsidRPr="00EA62C6">
        <w:rPr>
          <w:rFonts w:ascii="Arial" w:hAnsi="Arial" w:cs="Arial"/>
          <w:sz w:val="22"/>
          <w:szCs w:val="22"/>
          <w:lang w:val="en-AU"/>
        </w:rPr>
        <w:t> </w:t>
      </w:r>
    </w:p>
    <w:p w14:paraId="0F6CC875" w14:textId="77777777" w:rsidR="00EA62C6" w:rsidRPr="00EA62C6" w:rsidRDefault="00EA62C6" w:rsidP="00EA62C6">
      <w:pPr>
        <w:pStyle w:val="ListParagraph"/>
        <w:spacing w:line="276" w:lineRule="auto"/>
        <w:ind w:left="0" w:hanging="2"/>
        <w:rPr>
          <w:rFonts w:ascii="Arial" w:hAnsi="Arial" w:cs="Arial"/>
          <w:sz w:val="22"/>
          <w:szCs w:val="22"/>
          <w:lang w:val="en-AU"/>
        </w:rPr>
      </w:pPr>
      <w:r w:rsidRPr="00EA62C6">
        <w:rPr>
          <w:rFonts w:ascii="Arial" w:hAnsi="Arial" w:cs="Arial"/>
          <w:sz w:val="22"/>
          <w:szCs w:val="22"/>
          <w:lang w:val="en-AU"/>
        </w:rPr>
        <w:t> </w:t>
      </w:r>
    </w:p>
    <w:p w14:paraId="6F939992" w14:textId="77777777" w:rsidR="00EA62C6" w:rsidRPr="00E109F4" w:rsidRDefault="00E90F8D" w:rsidP="007A0BB3">
      <w:pPr>
        <w:ind w:left="0" w:hanging="2"/>
        <w:rPr>
          <w:rFonts w:ascii="Arial" w:hAnsi="Arial" w:cs="Arial"/>
          <w:sz w:val="22"/>
          <w:szCs w:val="22"/>
        </w:rPr>
      </w:pPr>
      <w:r w:rsidRPr="00E90F8D">
        <w:rPr>
          <w:rFonts w:ascii="Arial" w:hAnsi="Arial" w:cs="Arial"/>
          <w:b/>
          <w:bCs/>
          <w:sz w:val="22"/>
          <w:szCs w:val="22"/>
        </w:rPr>
        <w:t>HOW TO APPLY</w:t>
      </w:r>
    </w:p>
    <w:p w14:paraId="1AB563B2" w14:textId="6C579201" w:rsidR="00E90F8D" w:rsidRPr="00E109F4" w:rsidRDefault="00E90F8D" w:rsidP="00E90F8D">
      <w:pPr>
        <w:pStyle w:val="ListParagraph"/>
        <w:suppressAutoHyphens w:val="0"/>
        <w:spacing w:line="276" w:lineRule="auto"/>
        <w:ind w:leftChars="0" w:left="0" w:firstLineChars="0" w:firstLine="0"/>
        <w:rPr>
          <w:rFonts w:ascii="Arial" w:eastAsia="Arial" w:hAnsi="Arial" w:cs="Arial"/>
          <w:color w:val="000000" w:themeColor="text1"/>
          <w:sz w:val="22"/>
          <w:szCs w:val="22"/>
        </w:rPr>
      </w:pPr>
      <w:r w:rsidRPr="703B9E76">
        <w:rPr>
          <w:rFonts w:ascii="Arial" w:eastAsia="Arial" w:hAnsi="Arial" w:cs="Arial"/>
          <w:color w:val="000000" w:themeColor="text1"/>
          <w:sz w:val="22"/>
          <w:szCs w:val="22"/>
        </w:rPr>
        <w:t xml:space="preserve">To apply, please submit a two-page (maximum) cover letter, </w:t>
      </w:r>
      <w:r>
        <w:rPr>
          <w:rFonts w:ascii="Arial" w:eastAsia="Arial" w:hAnsi="Arial" w:cs="Arial"/>
          <w:color w:val="000000" w:themeColor="text1"/>
          <w:sz w:val="22"/>
          <w:szCs w:val="22"/>
        </w:rPr>
        <w:t xml:space="preserve">a </w:t>
      </w:r>
      <w:r w:rsidRPr="703B9E76">
        <w:rPr>
          <w:rFonts w:ascii="Arial" w:eastAsia="Arial" w:hAnsi="Arial" w:cs="Arial"/>
          <w:color w:val="000000" w:themeColor="text1"/>
          <w:sz w:val="22"/>
          <w:szCs w:val="22"/>
        </w:rPr>
        <w:t xml:space="preserve">statement </w:t>
      </w:r>
      <w:r w:rsidRPr="703B9E76">
        <w:rPr>
          <w:rFonts w:ascii="Arial" w:eastAsia="Arial" w:hAnsi="Arial" w:cs="Arial"/>
          <w:b/>
          <w:bCs/>
          <w:color w:val="000000" w:themeColor="text1"/>
          <w:sz w:val="22"/>
          <w:szCs w:val="22"/>
        </w:rPr>
        <w:t>addressing each of the Key Selection Criteria,</w:t>
      </w:r>
      <w:r w:rsidRPr="703B9E76">
        <w:rPr>
          <w:rFonts w:ascii="Arial" w:eastAsia="Arial" w:hAnsi="Arial" w:cs="Arial"/>
          <w:color w:val="000000" w:themeColor="text1"/>
          <w:sz w:val="22"/>
          <w:szCs w:val="22"/>
        </w:rPr>
        <w:t xml:space="preserve"> your CV</w:t>
      </w:r>
      <w:r>
        <w:rPr>
          <w:rFonts w:ascii="Arial" w:eastAsia="Arial" w:hAnsi="Arial" w:cs="Arial"/>
          <w:color w:val="000000" w:themeColor="text1"/>
          <w:sz w:val="22"/>
          <w:szCs w:val="22"/>
        </w:rPr>
        <w:t>,</w:t>
      </w:r>
      <w:r w:rsidRPr="703B9E76">
        <w:rPr>
          <w:rFonts w:ascii="Arial" w:eastAsia="Arial" w:hAnsi="Arial" w:cs="Arial"/>
          <w:color w:val="000000" w:themeColor="text1"/>
          <w:sz w:val="22"/>
          <w:szCs w:val="22"/>
        </w:rPr>
        <w:t xml:space="preserve"> and names of two referees to </w:t>
      </w:r>
      <w:hyperlink r:id="rId13">
        <w:r w:rsidRPr="703B9E76">
          <w:rPr>
            <w:rStyle w:val="Hyperlink"/>
            <w:rFonts w:ascii="Arial" w:eastAsia="Arial" w:hAnsi="Arial" w:cs="Arial"/>
            <w:sz w:val="22"/>
            <w:szCs w:val="22"/>
          </w:rPr>
          <w:t>Sharon.Claydon.MP@aph.gov.au</w:t>
        </w:r>
      </w:hyperlink>
      <w:r w:rsidRPr="703B9E76">
        <w:rPr>
          <w:rFonts w:ascii="Arial" w:eastAsia="Arial" w:hAnsi="Arial" w:cs="Arial"/>
          <w:color w:val="000000" w:themeColor="text1"/>
          <w:sz w:val="22"/>
          <w:szCs w:val="22"/>
        </w:rPr>
        <w:t xml:space="preserve"> using the subject line: </w:t>
      </w:r>
      <w:r>
        <w:rPr>
          <w:rFonts w:ascii="Arial" w:eastAsia="Arial" w:hAnsi="Arial" w:cs="Arial"/>
          <w:b/>
          <w:bCs/>
          <w:color w:val="000000" w:themeColor="text1"/>
          <w:sz w:val="22"/>
          <w:szCs w:val="22"/>
        </w:rPr>
        <w:t>Office Manager</w:t>
      </w:r>
      <w:r w:rsidRPr="703B9E76">
        <w:rPr>
          <w:rFonts w:ascii="Arial" w:eastAsia="Arial" w:hAnsi="Arial" w:cs="Arial"/>
          <w:b/>
          <w:bCs/>
          <w:color w:val="000000" w:themeColor="text1"/>
          <w:sz w:val="22"/>
          <w:szCs w:val="22"/>
        </w:rPr>
        <w:t xml:space="preserve"> Application</w:t>
      </w:r>
    </w:p>
    <w:p w14:paraId="3BBE7543" w14:textId="77777777" w:rsidR="00E90F8D" w:rsidRPr="00E109F4" w:rsidRDefault="00E90F8D" w:rsidP="00E90F8D">
      <w:pPr>
        <w:spacing w:line="276" w:lineRule="auto"/>
        <w:ind w:left="0" w:hanging="2"/>
        <w:rPr>
          <w:rFonts w:ascii="Arial" w:eastAsia="Arial" w:hAnsi="Arial" w:cs="Arial"/>
          <w:color w:val="000000" w:themeColor="text1"/>
          <w:sz w:val="22"/>
          <w:szCs w:val="22"/>
        </w:rPr>
      </w:pPr>
    </w:p>
    <w:p w14:paraId="14A55DC4" w14:textId="22BFB7C7" w:rsidR="00E90F8D" w:rsidRDefault="00E90F8D" w:rsidP="00E90F8D">
      <w:pPr>
        <w:pStyle w:val="ListParagraph"/>
        <w:suppressAutoHyphens w:val="0"/>
        <w:spacing w:line="276" w:lineRule="auto"/>
        <w:ind w:leftChars="0" w:left="0" w:firstLineChars="0" w:firstLine="0"/>
        <w:rPr>
          <w:rFonts w:ascii="Arial" w:eastAsia="Arial" w:hAnsi="Arial" w:cs="Arial"/>
          <w:color w:val="000000" w:themeColor="text1"/>
          <w:sz w:val="22"/>
          <w:szCs w:val="22"/>
        </w:rPr>
      </w:pPr>
      <w:r w:rsidRPr="0F328683">
        <w:rPr>
          <w:rFonts w:ascii="Arial" w:eastAsia="Arial" w:hAnsi="Arial" w:cs="Arial"/>
          <w:color w:val="000000" w:themeColor="text1"/>
          <w:sz w:val="22"/>
          <w:szCs w:val="22"/>
        </w:rPr>
        <w:t xml:space="preserve">Applications close on </w:t>
      </w:r>
      <w:r w:rsidR="003453C1">
        <w:rPr>
          <w:rFonts w:ascii="Arial" w:eastAsia="Arial" w:hAnsi="Arial" w:cs="Arial"/>
          <w:b/>
          <w:bCs/>
          <w:color w:val="000000" w:themeColor="text1"/>
          <w:sz w:val="22"/>
          <w:szCs w:val="22"/>
        </w:rPr>
        <w:t>Thursday 27 August 12.00pm AEST</w:t>
      </w:r>
      <w:r w:rsidR="00C8686B">
        <w:rPr>
          <w:rFonts w:ascii="Arial" w:eastAsia="Arial" w:hAnsi="Arial" w:cs="Arial"/>
          <w:b/>
          <w:bCs/>
          <w:color w:val="000000" w:themeColor="text1"/>
          <w:sz w:val="22"/>
          <w:szCs w:val="22"/>
        </w:rPr>
        <w:t xml:space="preserve"> </w:t>
      </w:r>
      <w:r w:rsidR="00C8686B">
        <w:rPr>
          <w:rFonts w:ascii="Arial" w:eastAsia="Arial" w:hAnsi="Arial" w:cs="Arial"/>
          <w:color w:val="000000" w:themeColor="text1"/>
          <w:sz w:val="22"/>
          <w:szCs w:val="22"/>
        </w:rPr>
        <w:t>and will be assessed as received</w:t>
      </w:r>
      <w:r w:rsidRPr="0F328683">
        <w:rPr>
          <w:rFonts w:ascii="Arial" w:eastAsia="Arial" w:hAnsi="Arial" w:cs="Arial"/>
          <w:color w:val="000000" w:themeColor="text1"/>
          <w:sz w:val="22"/>
          <w:szCs w:val="22"/>
        </w:rPr>
        <w:t xml:space="preserve">.  </w:t>
      </w:r>
    </w:p>
    <w:p w14:paraId="270AD430" w14:textId="77777777" w:rsidR="00E90F8D" w:rsidRDefault="00E90F8D" w:rsidP="00E90F8D">
      <w:pPr>
        <w:pStyle w:val="ListParagraph"/>
        <w:suppressAutoHyphens w:val="0"/>
        <w:spacing w:line="276" w:lineRule="auto"/>
        <w:ind w:leftChars="0" w:left="0" w:firstLineChars="0" w:firstLine="0"/>
        <w:outlineLvl w:val="9"/>
        <w:rPr>
          <w:rFonts w:ascii="Arial" w:eastAsia="Arial" w:hAnsi="Arial" w:cs="Arial"/>
          <w:color w:val="000000" w:themeColor="text1"/>
          <w:sz w:val="22"/>
          <w:szCs w:val="22"/>
        </w:rPr>
      </w:pPr>
    </w:p>
    <w:p w14:paraId="657B00D0" w14:textId="7915838E" w:rsidR="00E90F8D" w:rsidRPr="00E109F4" w:rsidRDefault="00E90F8D" w:rsidP="00E90F8D">
      <w:pPr>
        <w:pStyle w:val="ListParagraph"/>
        <w:suppressAutoHyphens w:val="0"/>
        <w:spacing w:line="276" w:lineRule="auto"/>
        <w:ind w:leftChars="0" w:left="0" w:firstLineChars="0" w:firstLine="0"/>
        <w:outlineLvl w:val="9"/>
        <w:rPr>
          <w:rFonts w:ascii="Arial" w:hAnsi="Arial" w:cs="Arial"/>
          <w:sz w:val="22"/>
          <w:szCs w:val="22"/>
        </w:rPr>
      </w:pPr>
      <w:r w:rsidRPr="00E109F4">
        <w:rPr>
          <w:rFonts w:ascii="Arial" w:hAnsi="Arial" w:cs="Arial"/>
          <w:bCs/>
          <w:sz w:val="22"/>
          <w:szCs w:val="22"/>
        </w:rPr>
        <w:t xml:space="preserve">For further information please contact </w:t>
      </w:r>
      <w:r w:rsidR="003453C1">
        <w:rPr>
          <w:rFonts w:ascii="Arial" w:hAnsi="Arial" w:cs="Arial"/>
          <w:bCs/>
          <w:sz w:val="22"/>
          <w:szCs w:val="22"/>
        </w:rPr>
        <w:t>Kim Hall on (02) 4926 1555</w:t>
      </w:r>
      <w:r w:rsidRPr="00E109F4">
        <w:rPr>
          <w:rFonts w:ascii="Arial" w:hAnsi="Arial" w:cs="Arial"/>
          <w:bCs/>
          <w:sz w:val="22"/>
          <w:szCs w:val="22"/>
        </w:rPr>
        <w:t xml:space="preserve"> or</w:t>
      </w:r>
      <w:r>
        <w:rPr>
          <w:rFonts w:ascii="Arial" w:hAnsi="Arial" w:cs="Arial"/>
          <w:bCs/>
          <w:sz w:val="22"/>
          <w:szCs w:val="22"/>
        </w:rPr>
        <w:t xml:space="preserve"> </w:t>
      </w:r>
      <w:hyperlink r:id="rId14" w:history="1">
        <w:r w:rsidR="003453C1" w:rsidRPr="00B800DC">
          <w:rPr>
            <w:rStyle w:val="Hyperlink"/>
            <w:rFonts w:ascii="Arial" w:hAnsi="Arial" w:cs="Arial"/>
            <w:bCs/>
            <w:sz w:val="22"/>
            <w:szCs w:val="22"/>
          </w:rPr>
          <w:t>kim.hall@aph.gov.au</w:t>
        </w:r>
      </w:hyperlink>
      <w:r w:rsidR="003453C1">
        <w:rPr>
          <w:rFonts w:ascii="Arial" w:hAnsi="Arial" w:cs="Arial"/>
          <w:bCs/>
          <w:sz w:val="22"/>
          <w:szCs w:val="22"/>
        </w:rPr>
        <w:t xml:space="preserve"> </w:t>
      </w:r>
    </w:p>
    <w:p w14:paraId="59198EBD" w14:textId="77777777" w:rsidR="00EA62C6" w:rsidRPr="00E109F4" w:rsidRDefault="00EA62C6" w:rsidP="000F7540">
      <w:pPr>
        <w:pStyle w:val="ListParagraph"/>
        <w:suppressAutoHyphens w:val="0"/>
        <w:spacing w:line="276" w:lineRule="auto"/>
        <w:ind w:leftChars="0" w:left="0" w:firstLineChars="0" w:firstLine="0"/>
        <w:outlineLvl w:val="9"/>
        <w:rPr>
          <w:rFonts w:ascii="Arial" w:hAnsi="Arial" w:cs="Arial"/>
          <w:sz w:val="22"/>
          <w:szCs w:val="22"/>
        </w:rPr>
      </w:pPr>
    </w:p>
    <w:sectPr w:rsidR="00EA62C6" w:rsidRPr="00E109F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059CE" w14:textId="77777777" w:rsidR="002953DA" w:rsidRDefault="002953DA" w:rsidP="001242A8">
      <w:pPr>
        <w:spacing w:line="240" w:lineRule="auto"/>
        <w:ind w:left="0" w:hanging="2"/>
      </w:pPr>
      <w:r>
        <w:separator/>
      </w:r>
    </w:p>
  </w:endnote>
  <w:endnote w:type="continuationSeparator" w:id="0">
    <w:p w14:paraId="6141C651" w14:textId="77777777" w:rsidR="002953DA" w:rsidRDefault="002953DA" w:rsidP="001242A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07E3" w14:textId="256C90FE" w:rsidR="001242A8" w:rsidRDefault="001242A8">
    <w:pPr>
      <w:pStyle w:val="Footer"/>
      <w:ind w:left="0" w:hanging="2"/>
    </w:pPr>
    <w:r>
      <w:rPr>
        <w:noProof/>
        <w14:ligatures w14:val="standardContextual"/>
      </w:rPr>
      <mc:AlternateContent>
        <mc:Choice Requires="wps">
          <w:drawing>
            <wp:anchor distT="0" distB="0" distL="0" distR="0" simplePos="0" relativeHeight="251658244" behindDoc="0" locked="0" layoutInCell="1" allowOverlap="1" wp14:anchorId="510326DB" wp14:editId="34D5B39D">
              <wp:simplePos x="635" y="635"/>
              <wp:positionH relativeFrom="page">
                <wp:align>center</wp:align>
              </wp:positionH>
              <wp:positionV relativeFrom="page">
                <wp:align>bottom</wp:align>
              </wp:positionV>
              <wp:extent cx="459740" cy="345440"/>
              <wp:effectExtent l="0" t="0" r="16510" b="0"/>
              <wp:wrapNone/>
              <wp:docPr id="20485073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2EE820E" w14:textId="7300410A"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0326DB" id="_x0000_t202" coordsize="21600,21600" o:spt="202" path="m,l,21600r21600,l21600,xe">
              <v:stroke joinstyle="miter"/>
              <v:path gradientshapeok="t" o:connecttype="rect"/>
            </v:shapetype>
            <v:shape id="Text Box 5" o:spid="_x0000_s1028" type="#_x0000_t202" alt="OFFICIAL" style="position:absolute;margin-left:0;margin-top:0;width:36.2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filled="f" stroked="f">
              <v:textbox style="mso-fit-shape-to-text:t" inset="0,0,0,15pt">
                <w:txbxContent>
                  <w:p w14:paraId="62EE820E" w14:textId="7300410A"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65B7" w14:textId="28C16EA4" w:rsidR="001242A8" w:rsidRDefault="001242A8">
    <w:pPr>
      <w:pStyle w:val="Footer"/>
      <w:ind w:left="0" w:hanging="2"/>
    </w:pPr>
    <w:r>
      <w:rPr>
        <w:noProof/>
        <w14:ligatures w14:val="standardContextual"/>
      </w:rPr>
      <mc:AlternateContent>
        <mc:Choice Requires="wps">
          <w:drawing>
            <wp:anchor distT="0" distB="0" distL="0" distR="0" simplePos="0" relativeHeight="251658245" behindDoc="0" locked="0" layoutInCell="1" allowOverlap="1" wp14:anchorId="1FBE3F4E" wp14:editId="1743588E">
              <wp:simplePos x="635" y="635"/>
              <wp:positionH relativeFrom="page">
                <wp:align>center</wp:align>
              </wp:positionH>
              <wp:positionV relativeFrom="page">
                <wp:align>bottom</wp:align>
              </wp:positionV>
              <wp:extent cx="459740" cy="345440"/>
              <wp:effectExtent l="0" t="0" r="16510" b="0"/>
              <wp:wrapNone/>
              <wp:docPr id="14728709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212C2F4" w14:textId="54CE0659"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BE3F4E" id="_x0000_t202" coordsize="21600,21600" o:spt="202" path="m,l,21600r21600,l21600,xe">
              <v:stroke joinstyle="miter"/>
              <v:path gradientshapeok="t" o:connecttype="rect"/>
            </v:shapetype>
            <v:shape id="Text Box 6" o:spid="_x0000_s1029" type="#_x0000_t202" alt="OFFICIAL" style="position:absolute;margin-left:0;margin-top:0;width:36.2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jx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YqP3W+pOGIoS8O+nZHrGqUfhPPPwmLB6Bai&#10;9U84yoa6nNMJcVaR/fE3e4gH7/By1kEwOddQNGfNN419BG2NwI5gG8H0Jp2n8Ot9e0eQ4RQvwsgI&#10;YbW+GWFpqX2FnFehEFxCS5TL+XaEd35QLp6DVKtVDIKMjPAPemNkSB3oCly+9K/CmhPhHpt6pFFN&#10;InvD+xAbbjqz2nuwH5cSqB2IPDEOCca1np5L0Piv/zHq8qiXPwE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KTmPENAgAAHAQA&#10;AA4AAAAAAAAAAAAAAAAALgIAAGRycy9lMm9Eb2MueG1sUEsBAi0AFAAGAAgAAAAhACNpjKPaAAAA&#10;AwEAAA8AAAAAAAAAAAAAAAAAZwQAAGRycy9kb3ducmV2LnhtbFBLBQYAAAAABAAEAPMAAABuBQAA&#10;AAA=&#10;" filled="f" stroked="f">
              <v:textbox style="mso-fit-shape-to-text:t" inset="0,0,0,15pt">
                <w:txbxContent>
                  <w:p w14:paraId="7212C2F4" w14:textId="54CE0659"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15A1" w14:textId="06A35C28" w:rsidR="001242A8" w:rsidRDefault="001242A8">
    <w:pPr>
      <w:pStyle w:val="Footer"/>
      <w:ind w:left="0" w:hanging="2"/>
    </w:pPr>
    <w:r>
      <w:rPr>
        <w:noProof/>
        <w14:ligatures w14:val="standardContextual"/>
      </w:rPr>
      <mc:AlternateContent>
        <mc:Choice Requires="wps">
          <w:drawing>
            <wp:anchor distT="0" distB="0" distL="0" distR="0" simplePos="0" relativeHeight="251658243" behindDoc="0" locked="0" layoutInCell="1" allowOverlap="1" wp14:anchorId="44131311" wp14:editId="48073D12">
              <wp:simplePos x="635" y="635"/>
              <wp:positionH relativeFrom="page">
                <wp:align>center</wp:align>
              </wp:positionH>
              <wp:positionV relativeFrom="page">
                <wp:align>bottom</wp:align>
              </wp:positionV>
              <wp:extent cx="459740" cy="345440"/>
              <wp:effectExtent l="0" t="0" r="16510" b="0"/>
              <wp:wrapNone/>
              <wp:docPr id="6159687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C1EA40A" w14:textId="0E87C89C"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131311" id="_x0000_t202" coordsize="21600,21600" o:spt="202" path="m,l,21600r21600,l21600,xe">
              <v:stroke joinstyle="miter"/>
              <v:path gradientshapeok="t" o:connecttype="rect"/>
            </v:shapetype>
            <v:shape id="Text Box 4" o:spid="_x0000_s1031" type="#_x0000_t202" alt="OFFICIAL" style="position:absolute;margin-left:0;margin-top:0;width:36.2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sEDd8DgIAABwE&#10;AAAOAAAAAAAAAAAAAAAAAC4CAABkcnMvZTJvRG9jLnhtbFBLAQItABQABgAIAAAAIQAjaYyj2gAA&#10;AAMBAAAPAAAAAAAAAAAAAAAAAGgEAABkcnMvZG93bnJldi54bWxQSwUGAAAAAAQABADzAAAAbwUA&#10;AAAA&#10;" filled="f" stroked="f">
              <v:textbox style="mso-fit-shape-to-text:t" inset="0,0,0,15pt">
                <w:txbxContent>
                  <w:p w14:paraId="0C1EA40A" w14:textId="0E87C89C"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BA99" w14:textId="77777777" w:rsidR="002953DA" w:rsidRDefault="002953DA" w:rsidP="001242A8">
      <w:pPr>
        <w:spacing w:line="240" w:lineRule="auto"/>
        <w:ind w:left="0" w:hanging="2"/>
      </w:pPr>
      <w:r>
        <w:separator/>
      </w:r>
    </w:p>
  </w:footnote>
  <w:footnote w:type="continuationSeparator" w:id="0">
    <w:p w14:paraId="263A6982" w14:textId="77777777" w:rsidR="002953DA" w:rsidRDefault="002953DA" w:rsidP="001242A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B5B7" w14:textId="0DB1D9F5" w:rsidR="001242A8" w:rsidRDefault="001242A8">
    <w:pPr>
      <w:pStyle w:val="Header"/>
      <w:ind w:left="0" w:hanging="2"/>
    </w:pPr>
    <w:r>
      <w:rPr>
        <w:noProof/>
        <w14:ligatures w14:val="standardContextual"/>
      </w:rPr>
      <mc:AlternateContent>
        <mc:Choice Requires="wps">
          <w:drawing>
            <wp:anchor distT="0" distB="0" distL="0" distR="0" simplePos="0" relativeHeight="251658241" behindDoc="0" locked="0" layoutInCell="1" allowOverlap="1" wp14:anchorId="7B0333B6" wp14:editId="1F6313DC">
              <wp:simplePos x="635" y="635"/>
              <wp:positionH relativeFrom="page">
                <wp:align>center</wp:align>
              </wp:positionH>
              <wp:positionV relativeFrom="page">
                <wp:align>top</wp:align>
              </wp:positionV>
              <wp:extent cx="459740" cy="345440"/>
              <wp:effectExtent l="0" t="0" r="16510" b="16510"/>
              <wp:wrapNone/>
              <wp:docPr id="19257209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76C410A" w14:textId="6F07F412"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0333B6"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576C410A" w14:textId="6F07F412"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1B7D" w14:textId="3BA0A54D" w:rsidR="001242A8" w:rsidRDefault="001242A8">
    <w:pPr>
      <w:pStyle w:val="Header"/>
      <w:ind w:left="0" w:hanging="2"/>
    </w:pPr>
    <w:r>
      <w:rPr>
        <w:noProof/>
        <w14:ligatures w14:val="standardContextual"/>
      </w:rPr>
      <mc:AlternateContent>
        <mc:Choice Requires="wps">
          <w:drawing>
            <wp:anchor distT="0" distB="0" distL="0" distR="0" simplePos="0" relativeHeight="251658242" behindDoc="0" locked="0" layoutInCell="1" allowOverlap="1" wp14:anchorId="1CF25065" wp14:editId="453400C9">
              <wp:simplePos x="635" y="635"/>
              <wp:positionH relativeFrom="page">
                <wp:align>center</wp:align>
              </wp:positionH>
              <wp:positionV relativeFrom="page">
                <wp:align>top</wp:align>
              </wp:positionV>
              <wp:extent cx="459740" cy="345440"/>
              <wp:effectExtent l="0" t="0" r="16510" b="16510"/>
              <wp:wrapNone/>
              <wp:docPr id="1798112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E04E7B4" w14:textId="3D3999BD"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F25065"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1E04E7B4" w14:textId="3D3999BD"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98DA" w14:textId="38FBAE21" w:rsidR="001242A8" w:rsidRDefault="001242A8">
    <w:pPr>
      <w:pStyle w:val="Header"/>
      <w:ind w:left="0" w:hanging="2"/>
    </w:pPr>
    <w:r>
      <w:rPr>
        <w:noProof/>
        <w14:ligatures w14:val="standardContextual"/>
      </w:rPr>
      <mc:AlternateContent>
        <mc:Choice Requires="wps">
          <w:drawing>
            <wp:anchor distT="0" distB="0" distL="0" distR="0" simplePos="0" relativeHeight="251658240" behindDoc="0" locked="0" layoutInCell="1" allowOverlap="1" wp14:anchorId="2A53F76A" wp14:editId="76BED298">
              <wp:simplePos x="635" y="635"/>
              <wp:positionH relativeFrom="page">
                <wp:align>center</wp:align>
              </wp:positionH>
              <wp:positionV relativeFrom="page">
                <wp:align>top</wp:align>
              </wp:positionV>
              <wp:extent cx="459740" cy="345440"/>
              <wp:effectExtent l="0" t="0" r="16510" b="16510"/>
              <wp:wrapNone/>
              <wp:docPr id="13062866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28B58B4" w14:textId="66D6E83A"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53F76A" id="_x0000_t202" coordsize="21600,21600" o:spt="202" path="m,l,21600r21600,l21600,xe">
              <v:stroke joinstyle="miter"/>
              <v:path gradientshapeok="t" o:connecttype="rect"/>
            </v:shapetype>
            <v:shape id="Text Box 1" o:spid="_x0000_s1030"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B9o1PUNAgAAHAQA&#10;AA4AAAAAAAAAAAAAAAAALgIAAGRycy9lMm9Eb2MueG1sUEsBAi0AFAAGAAgAAAAhAMCaUBzaAAAA&#10;AwEAAA8AAAAAAAAAAAAAAAAAZwQAAGRycy9kb3ducmV2LnhtbFBLBQYAAAAABAAEAPMAAABuBQAA&#10;AAA=&#10;" filled="f" stroked="f">
              <v:textbox style="mso-fit-shape-to-text:t" inset="0,15pt,0,0">
                <w:txbxContent>
                  <w:p w14:paraId="728B58B4" w14:textId="66D6E83A" w:rsidR="001242A8" w:rsidRPr="001242A8" w:rsidRDefault="001242A8" w:rsidP="001242A8">
                    <w:pPr>
                      <w:ind w:left="0" w:hanging="2"/>
                      <w:rPr>
                        <w:rFonts w:ascii="Calibri" w:eastAsia="Calibri" w:hAnsi="Calibri" w:cs="Calibri"/>
                        <w:noProof/>
                        <w:color w:val="FF0000"/>
                        <w:sz w:val="20"/>
                        <w:szCs w:val="20"/>
                      </w:rPr>
                    </w:pPr>
                    <w:r w:rsidRPr="001242A8">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315B3"/>
    <w:multiLevelType w:val="hybridMultilevel"/>
    <w:tmpl w:val="33941088"/>
    <w:lvl w:ilvl="0" w:tplc="0C090001">
      <w:start w:val="1"/>
      <w:numFmt w:val="bullet"/>
      <w:lvlText w:val=""/>
      <w:lvlJc w:val="left"/>
      <w:pPr>
        <w:ind w:left="718"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1" w15:restartNumberingAfterBreak="0">
    <w:nsid w:val="3BCA06B5"/>
    <w:multiLevelType w:val="hybridMultilevel"/>
    <w:tmpl w:val="1766EA32"/>
    <w:lvl w:ilvl="0" w:tplc="0C090001">
      <w:start w:val="1"/>
      <w:numFmt w:val="bullet"/>
      <w:lvlText w:val=""/>
      <w:lvlJc w:val="left"/>
      <w:pPr>
        <w:ind w:left="718"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2" w15:restartNumberingAfterBreak="0">
    <w:nsid w:val="418720D9"/>
    <w:multiLevelType w:val="hybridMultilevel"/>
    <w:tmpl w:val="DAF2309E"/>
    <w:lvl w:ilvl="0" w:tplc="0C090001">
      <w:start w:val="1"/>
      <w:numFmt w:val="bullet"/>
      <w:lvlText w:val=""/>
      <w:lvlJc w:val="left"/>
      <w:pPr>
        <w:ind w:left="718"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3" w15:restartNumberingAfterBreak="0">
    <w:nsid w:val="47507F3D"/>
    <w:multiLevelType w:val="hybridMultilevel"/>
    <w:tmpl w:val="172C72BC"/>
    <w:lvl w:ilvl="0" w:tplc="0C090001">
      <w:start w:val="1"/>
      <w:numFmt w:val="bullet"/>
      <w:lvlText w:val=""/>
      <w:lvlJc w:val="left"/>
      <w:pPr>
        <w:ind w:left="718"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4" w15:restartNumberingAfterBreak="0">
    <w:nsid w:val="61FD0317"/>
    <w:multiLevelType w:val="hybridMultilevel"/>
    <w:tmpl w:val="7BA03B46"/>
    <w:lvl w:ilvl="0" w:tplc="0C090001">
      <w:start w:val="1"/>
      <w:numFmt w:val="bullet"/>
      <w:lvlText w:val=""/>
      <w:lvlJc w:val="left"/>
      <w:pPr>
        <w:ind w:left="718"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num w:numId="1" w16cid:durableId="1854684188">
    <w:abstractNumId w:val="3"/>
  </w:num>
  <w:num w:numId="2" w16cid:durableId="1725057911">
    <w:abstractNumId w:val="4"/>
  </w:num>
  <w:num w:numId="3" w16cid:durableId="852767605">
    <w:abstractNumId w:val="1"/>
  </w:num>
  <w:num w:numId="4" w16cid:durableId="1703163995">
    <w:abstractNumId w:val="0"/>
  </w:num>
  <w:num w:numId="5" w16cid:durableId="7228734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38A"/>
    <w:rsid w:val="000049F6"/>
    <w:rsid w:val="00007C01"/>
    <w:rsid w:val="00036729"/>
    <w:rsid w:val="00052F88"/>
    <w:rsid w:val="000766A3"/>
    <w:rsid w:val="00077F87"/>
    <w:rsid w:val="0008790C"/>
    <w:rsid w:val="000946A6"/>
    <w:rsid w:val="000954A6"/>
    <w:rsid w:val="000C0F60"/>
    <w:rsid w:val="000E7059"/>
    <w:rsid w:val="000F4CAD"/>
    <w:rsid w:val="000F7540"/>
    <w:rsid w:val="001242A8"/>
    <w:rsid w:val="00124717"/>
    <w:rsid w:val="001355D6"/>
    <w:rsid w:val="00151C9E"/>
    <w:rsid w:val="00172C73"/>
    <w:rsid w:val="00177B76"/>
    <w:rsid w:val="00187D16"/>
    <w:rsid w:val="001B046D"/>
    <w:rsid w:val="001B129F"/>
    <w:rsid w:val="001C5954"/>
    <w:rsid w:val="001D2958"/>
    <w:rsid w:val="00201D49"/>
    <w:rsid w:val="00205889"/>
    <w:rsid w:val="002109F7"/>
    <w:rsid w:val="00210BB7"/>
    <w:rsid w:val="00217F7C"/>
    <w:rsid w:val="002407EE"/>
    <w:rsid w:val="00246782"/>
    <w:rsid w:val="002769D1"/>
    <w:rsid w:val="00293DC8"/>
    <w:rsid w:val="002953DA"/>
    <w:rsid w:val="002A321F"/>
    <w:rsid w:val="002F1D91"/>
    <w:rsid w:val="003210F0"/>
    <w:rsid w:val="003453C1"/>
    <w:rsid w:val="00394FB1"/>
    <w:rsid w:val="003B2813"/>
    <w:rsid w:val="003E17E0"/>
    <w:rsid w:val="003F33EF"/>
    <w:rsid w:val="00424422"/>
    <w:rsid w:val="00430DA3"/>
    <w:rsid w:val="00446886"/>
    <w:rsid w:val="00463D16"/>
    <w:rsid w:val="00465B9E"/>
    <w:rsid w:val="00475E0B"/>
    <w:rsid w:val="00497EFA"/>
    <w:rsid w:val="004C0E46"/>
    <w:rsid w:val="004D146F"/>
    <w:rsid w:val="004F31D0"/>
    <w:rsid w:val="00502900"/>
    <w:rsid w:val="00521280"/>
    <w:rsid w:val="005600BB"/>
    <w:rsid w:val="00562D90"/>
    <w:rsid w:val="00584422"/>
    <w:rsid w:val="005862D1"/>
    <w:rsid w:val="005D3FAF"/>
    <w:rsid w:val="005E0A1B"/>
    <w:rsid w:val="005F726A"/>
    <w:rsid w:val="00634B09"/>
    <w:rsid w:val="006504B9"/>
    <w:rsid w:val="00652B8C"/>
    <w:rsid w:val="0067781D"/>
    <w:rsid w:val="006B6352"/>
    <w:rsid w:val="006C4E95"/>
    <w:rsid w:val="006C5572"/>
    <w:rsid w:val="00726FAD"/>
    <w:rsid w:val="00732394"/>
    <w:rsid w:val="00743BA0"/>
    <w:rsid w:val="00744DF9"/>
    <w:rsid w:val="0074787A"/>
    <w:rsid w:val="00751BC8"/>
    <w:rsid w:val="007568DE"/>
    <w:rsid w:val="00780C93"/>
    <w:rsid w:val="007A03A2"/>
    <w:rsid w:val="007A4FEE"/>
    <w:rsid w:val="007A77E7"/>
    <w:rsid w:val="007F08D5"/>
    <w:rsid w:val="007F2F8D"/>
    <w:rsid w:val="00831D00"/>
    <w:rsid w:val="00835141"/>
    <w:rsid w:val="00852FD6"/>
    <w:rsid w:val="008538DC"/>
    <w:rsid w:val="00861D13"/>
    <w:rsid w:val="00862851"/>
    <w:rsid w:val="00895881"/>
    <w:rsid w:val="008A6841"/>
    <w:rsid w:val="008B57E3"/>
    <w:rsid w:val="008E35C4"/>
    <w:rsid w:val="008F7BF7"/>
    <w:rsid w:val="00902A4B"/>
    <w:rsid w:val="00937C4C"/>
    <w:rsid w:val="0096377C"/>
    <w:rsid w:val="009A2B03"/>
    <w:rsid w:val="009C1779"/>
    <w:rsid w:val="009C5234"/>
    <w:rsid w:val="009E4BEA"/>
    <w:rsid w:val="00A05855"/>
    <w:rsid w:val="00A17B26"/>
    <w:rsid w:val="00A30BEC"/>
    <w:rsid w:val="00A35F41"/>
    <w:rsid w:val="00A376E5"/>
    <w:rsid w:val="00A522FE"/>
    <w:rsid w:val="00A72A03"/>
    <w:rsid w:val="00A76583"/>
    <w:rsid w:val="00A90312"/>
    <w:rsid w:val="00A90811"/>
    <w:rsid w:val="00AB576A"/>
    <w:rsid w:val="00AC1B93"/>
    <w:rsid w:val="00AF5F1F"/>
    <w:rsid w:val="00AF7F0A"/>
    <w:rsid w:val="00B1111A"/>
    <w:rsid w:val="00B16EFC"/>
    <w:rsid w:val="00B40E81"/>
    <w:rsid w:val="00BB044F"/>
    <w:rsid w:val="00BC5C66"/>
    <w:rsid w:val="00BE438A"/>
    <w:rsid w:val="00BE6400"/>
    <w:rsid w:val="00C04091"/>
    <w:rsid w:val="00C801A4"/>
    <w:rsid w:val="00C8686B"/>
    <w:rsid w:val="00C970FE"/>
    <w:rsid w:val="00CF5D68"/>
    <w:rsid w:val="00D362FC"/>
    <w:rsid w:val="00D809A0"/>
    <w:rsid w:val="00DD5E4E"/>
    <w:rsid w:val="00E10557"/>
    <w:rsid w:val="00E109F4"/>
    <w:rsid w:val="00E10EA8"/>
    <w:rsid w:val="00E330B1"/>
    <w:rsid w:val="00E35B6A"/>
    <w:rsid w:val="00E43D1C"/>
    <w:rsid w:val="00E619C7"/>
    <w:rsid w:val="00E875E8"/>
    <w:rsid w:val="00E90F8D"/>
    <w:rsid w:val="00EA62C6"/>
    <w:rsid w:val="00EE273E"/>
    <w:rsid w:val="00EF3C64"/>
    <w:rsid w:val="00F17FC9"/>
    <w:rsid w:val="00F419E3"/>
    <w:rsid w:val="00F55ACA"/>
    <w:rsid w:val="00F819D0"/>
    <w:rsid w:val="00F95C84"/>
    <w:rsid w:val="00FA0D12"/>
    <w:rsid w:val="00FB6258"/>
    <w:rsid w:val="00FC618C"/>
    <w:rsid w:val="00FE165E"/>
    <w:rsid w:val="00FE5FA7"/>
    <w:rsid w:val="0F328683"/>
    <w:rsid w:val="171EB0E8"/>
    <w:rsid w:val="231B3154"/>
    <w:rsid w:val="25EAFBA7"/>
    <w:rsid w:val="30947B56"/>
    <w:rsid w:val="39D820A1"/>
    <w:rsid w:val="41AF2F0F"/>
    <w:rsid w:val="49239005"/>
    <w:rsid w:val="4BB705D5"/>
    <w:rsid w:val="4FC2FBDF"/>
    <w:rsid w:val="5004EABC"/>
    <w:rsid w:val="533B39C4"/>
    <w:rsid w:val="53B1EC76"/>
    <w:rsid w:val="5580BA95"/>
    <w:rsid w:val="5C6FF3E1"/>
    <w:rsid w:val="686711CA"/>
    <w:rsid w:val="703B9E76"/>
    <w:rsid w:val="7613D5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C929A"/>
  <w15:chartTrackingRefBased/>
  <w15:docId w15:val="{BE36FB77-ADEC-4273-84BA-55AB6093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38A"/>
    <w:pPr>
      <w:suppressAutoHyphens/>
      <w:spacing w:after="0" w:line="1" w:lineRule="atLeast"/>
      <w:ind w:leftChars="-1" w:left="-1" w:hangingChars="1" w:hanging="1"/>
      <w:outlineLvl w:val="0"/>
    </w:pPr>
    <w:rPr>
      <w:rFonts w:ascii="Times New Roman" w:eastAsia="Times New Roman" w:hAnsi="Times New Roman" w:cs="Times New Roman"/>
      <w:kern w:val="0"/>
      <w:position w:val="-1"/>
      <w:sz w:val="24"/>
      <w:szCs w:val="24"/>
      <w:lang w:val="en-GB" w:eastAsia="en-AU"/>
      <w14:ligatures w14:val="none"/>
    </w:rPr>
  </w:style>
  <w:style w:type="paragraph" w:styleId="Heading1">
    <w:name w:val="heading 1"/>
    <w:basedOn w:val="Normal"/>
    <w:next w:val="Normal"/>
    <w:link w:val="Heading1Char"/>
    <w:uiPriority w:val="9"/>
    <w:qFormat/>
    <w:rsid w:val="00BE438A"/>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3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3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3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3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3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3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3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3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3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3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3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3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38A"/>
    <w:rPr>
      <w:rFonts w:eastAsiaTheme="majorEastAsia" w:cstheme="majorBidi"/>
      <w:color w:val="272727" w:themeColor="text1" w:themeTint="D8"/>
    </w:rPr>
  </w:style>
  <w:style w:type="paragraph" w:styleId="Title">
    <w:name w:val="Title"/>
    <w:basedOn w:val="Normal"/>
    <w:next w:val="Normal"/>
    <w:link w:val="TitleChar"/>
    <w:uiPriority w:val="10"/>
    <w:qFormat/>
    <w:rsid w:val="00BE4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38A"/>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38A"/>
    <w:pPr>
      <w:spacing w:before="160"/>
      <w:jc w:val="center"/>
    </w:pPr>
    <w:rPr>
      <w:i/>
      <w:iCs/>
      <w:color w:val="404040" w:themeColor="text1" w:themeTint="BF"/>
    </w:rPr>
  </w:style>
  <w:style w:type="character" w:customStyle="1" w:styleId="QuoteChar">
    <w:name w:val="Quote Char"/>
    <w:basedOn w:val="DefaultParagraphFont"/>
    <w:link w:val="Quote"/>
    <w:uiPriority w:val="29"/>
    <w:rsid w:val="00BE438A"/>
    <w:rPr>
      <w:i/>
      <w:iCs/>
      <w:color w:val="404040" w:themeColor="text1" w:themeTint="BF"/>
    </w:rPr>
  </w:style>
  <w:style w:type="paragraph" w:styleId="ListParagraph">
    <w:name w:val="List Paragraph"/>
    <w:basedOn w:val="Normal"/>
    <w:uiPriority w:val="34"/>
    <w:qFormat/>
    <w:rsid w:val="00BE438A"/>
    <w:pPr>
      <w:ind w:left="720"/>
      <w:contextualSpacing/>
    </w:pPr>
  </w:style>
  <w:style w:type="character" w:styleId="IntenseEmphasis">
    <w:name w:val="Intense Emphasis"/>
    <w:basedOn w:val="DefaultParagraphFont"/>
    <w:uiPriority w:val="21"/>
    <w:qFormat/>
    <w:rsid w:val="00BE438A"/>
    <w:rPr>
      <w:i/>
      <w:iCs/>
      <w:color w:val="0F4761" w:themeColor="accent1" w:themeShade="BF"/>
    </w:rPr>
  </w:style>
  <w:style w:type="paragraph" w:styleId="IntenseQuote">
    <w:name w:val="Intense Quote"/>
    <w:basedOn w:val="Normal"/>
    <w:next w:val="Normal"/>
    <w:link w:val="IntenseQuoteChar"/>
    <w:uiPriority w:val="30"/>
    <w:qFormat/>
    <w:rsid w:val="00BE4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38A"/>
    <w:rPr>
      <w:i/>
      <w:iCs/>
      <w:color w:val="0F4761" w:themeColor="accent1" w:themeShade="BF"/>
    </w:rPr>
  </w:style>
  <w:style w:type="character" w:styleId="IntenseReference">
    <w:name w:val="Intense Reference"/>
    <w:basedOn w:val="DefaultParagraphFont"/>
    <w:uiPriority w:val="32"/>
    <w:qFormat/>
    <w:rsid w:val="00BE438A"/>
    <w:rPr>
      <w:b/>
      <w:bCs/>
      <w:smallCaps/>
      <w:color w:val="0F4761" w:themeColor="accent1" w:themeShade="BF"/>
      <w:spacing w:val="5"/>
    </w:rPr>
  </w:style>
  <w:style w:type="character" w:styleId="Hyperlink">
    <w:name w:val="Hyperlink"/>
    <w:uiPriority w:val="99"/>
    <w:unhideWhenUsed/>
    <w:qFormat/>
    <w:rsid w:val="00BE438A"/>
    <w:rPr>
      <w:color w:val="0563C1"/>
      <w:w w:val="100"/>
      <w:position w:val="-1"/>
      <w:u w:val="single"/>
      <w:effect w:val="none"/>
      <w:vertAlign w:val="baseline"/>
      <w:em w:val="none"/>
    </w:rPr>
  </w:style>
  <w:style w:type="paragraph" w:styleId="Revision">
    <w:name w:val="Revision"/>
    <w:hidden/>
    <w:uiPriority w:val="99"/>
    <w:semiHidden/>
    <w:rsid w:val="005862D1"/>
    <w:pPr>
      <w:spacing w:after="0" w:line="240" w:lineRule="auto"/>
    </w:pPr>
    <w:rPr>
      <w:rFonts w:ascii="Times New Roman" w:eastAsia="Times New Roman" w:hAnsi="Times New Roman" w:cs="Times New Roman"/>
      <w:kern w:val="0"/>
      <w:position w:val="-1"/>
      <w:sz w:val="24"/>
      <w:szCs w:val="24"/>
      <w:lang w:val="en-GB" w:eastAsia="en-AU"/>
      <w14:ligatures w14:val="none"/>
    </w:rPr>
  </w:style>
  <w:style w:type="character" w:styleId="CommentReference">
    <w:name w:val="annotation reference"/>
    <w:basedOn w:val="DefaultParagraphFont"/>
    <w:uiPriority w:val="99"/>
    <w:semiHidden/>
    <w:unhideWhenUsed/>
    <w:rsid w:val="005862D1"/>
    <w:rPr>
      <w:sz w:val="16"/>
      <w:szCs w:val="16"/>
    </w:rPr>
  </w:style>
  <w:style w:type="paragraph" w:styleId="CommentText">
    <w:name w:val="annotation text"/>
    <w:basedOn w:val="Normal"/>
    <w:link w:val="CommentTextChar"/>
    <w:uiPriority w:val="99"/>
    <w:unhideWhenUsed/>
    <w:rsid w:val="005862D1"/>
    <w:pPr>
      <w:spacing w:line="240" w:lineRule="auto"/>
    </w:pPr>
    <w:rPr>
      <w:sz w:val="20"/>
      <w:szCs w:val="20"/>
    </w:rPr>
  </w:style>
  <w:style w:type="character" w:customStyle="1" w:styleId="CommentTextChar">
    <w:name w:val="Comment Text Char"/>
    <w:basedOn w:val="DefaultParagraphFont"/>
    <w:link w:val="CommentText"/>
    <w:uiPriority w:val="99"/>
    <w:rsid w:val="005862D1"/>
    <w:rPr>
      <w:rFonts w:ascii="Times New Roman" w:eastAsia="Times New Roman" w:hAnsi="Times New Roman" w:cs="Times New Roman"/>
      <w:kern w:val="0"/>
      <w:position w:val="-1"/>
      <w:sz w:val="20"/>
      <w:szCs w:val="20"/>
      <w:lang w:val="en-GB" w:eastAsia="en-AU"/>
      <w14:ligatures w14:val="none"/>
    </w:rPr>
  </w:style>
  <w:style w:type="paragraph" w:styleId="CommentSubject">
    <w:name w:val="annotation subject"/>
    <w:basedOn w:val="CommentText"/>
    <w:next w:val="CommentText"/>
    <w:link w:val="CommentSubjectChar"/>
    <w:uiPriority w:val="99"/>
    <w:semiHidden/>
    <w:unhideWhenUsed/>
    <w:rsid w:val="005862D1"/>
    <w:rPr>
      <w:b/>
      <w:bCs/>
    </w:rPr>
  </w:style>
  <w:style w:type="character" w:customStyle="1" w:styleId="CommentSubjectChar">
    <w:name w:val="Comment Subject Char"/>
    <w:basedOn w:val="CommentTextChar"/>
    <w:link w:val="CommentSubject"/>
    <w:uiPriority w:val="99"/>
    <w:semiHidden/>
    <w:rsid w:val="005862D1"/>
    <w:rPr>
      <w:rFonts w:ascii="Times New Roman" w:eastAsia="Times New Roman" w:hAnsi="Times New Roman" w:cs="Times New Roman"/>
      <w:b/>
      <w:bCs/>
      <w:kern w:val="0"/>
      <w:position w:val="-1"/>
      <w:sz w:val="20"/>
      <w:szCs w:val="20"/>
      <w:lang w:val="en-GB" w:eastAsia="en-AU"/>
      <w14:ligatures w14:val="none"/>
    </w:rPr>
  </w:style>
  <w:style w:type="character" w:styleId="UnresolvedMention">
    <w:name w:val="Unresolved Mention"/>
    <w:basedOn w:val="DefaultParagraphFont"/>
    <w:uiPriority w:val="99"/>
    <w:semiHidden/>
    <w:unhideWhenUsed/>
    <w:rsid w:val="00E109F4"/>
    <w:rPr>
      <w:color w:val="605E5C"/>
      <w:shd w:val="clear" w:color="auto" w:fill="E1DFDD"/>
    </w:rPr>
  </w:style>
  <w:style w:type="paragraph" w:styleId="Header">
    <w:name w:val="header"/>
    <w:basedOn w:val="Normal"/>
    <w:link w:val="HeaderChar"/>
    <w:uiPriority w:val="99"/>
    <w:unhideWhenUsed/>
    <w:rsid w:val="001242A8"/>
    <w:pPr>
      <w:tabs>
        <w:tab w:val="center" w:pos="4513"/>
        <w:tab w:val="right" w:pos="9026"/>
      </w:tabs>
      <w:spacing w:line="240" w:lineRule="auto"/>
    </w:pPr>
  </w:style>
  <w:style w:type="character" w:customStyle="1" w:styleId="HeaderChar">
    <w:name w:val="Header Char"/>
    <w:basedOn w:val="DefaultParagraphFont"/>
    <w:link w:val="Header"/>
    <w:uiPriority w:val="99"/>
    <w:rsid w:val="001242A8"/>
    <w:rPr>
      <w:rFonts w:ascii="Times New Roman" w:eastAsia="Times New Roman" w:hAnsi="Times New Roman" w:cs="Times New Roman"/>
      <w:kern w:val="0"/>
      <w:position w:val="-1"/>
      <w:sz w:val="24"/>
      <w:szCs w:val="24"/>
      <w:lang w:val="en-GB" w:eastAsia="en-AU"/>
      <w14:ligatures w14:val="none"/>
    </w:rPr>
  </w:style>
  <w:style w:type="paragraph" w:styleId="Footer">
    <w:name w:val="footer"/>
    <w:basedOn w:val="Normal"/>
    <w:link w:val="FooterChar"/>
    <w:uiPriority w:val="99"/>
    <w:unhideWhenUsed/>
    <w:rsid w:val="001242A8"/>
    <w:pPr>
      <w:tabs>
        <w:tab w:val="center" w:pos="4513"/>
        <w:tab w:val="right" w:pos="9026"/>
      </w:tabs>
      <w:spacing w:line="240" w:lineRule="auto"/>
    </w:pPr>
  </w:style>
  <w:style w:type="character" w:customStyle="1" w:styleId="FooterChar">
    <w:name w:val="Footer Char"/>
    <w:basedOn w:val="DefaultParagraphFont"/>
    <w:link w:val="Footer"/>
    <w:uiPriority w:val="99"/>
    <w:rsid w:val="001242A8"/>
    <w:rPr>
      <w:rFonts w:ascii="Times New Roman" w:eastAsia="Times New Roman" w:hAnsi="Times New Roman" w:cs="Times New Roman"/>
      <w:kern w:val="0"/>
      <w:position w:val="-1"/>
      <w:sz w:val="24"/>
      <w:szCs w:val="24"/>
      <w:lang w:val="en-GB"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3511">
      <w:bodyDiv w:val="1"/>
      <w:marLeft w:val="0"/>
      <w:marRight w:val="0"/>
      <w:marTop w:val="0"/>
      <w:marBottom w:val="0"/>
      <w:divBdr>
        <w:top w:val="none" w:sz="0" w:space="0" w:color="auto"/>
        <w:left w:val="none" w:sz="0" w:space="0" w:color="auto"/>
        <w:bottom w:val="none" w:sz="0" w:space="0" w:color="auto"/>
        <w:right w:val="none" w:sz="0" w:space="0" w:color="auto"/>
      </w:divBdr>
    </w:div>
    <w:div w:id="362904410">
      <w:bodyDiv w:val="1"/>
      <w:marLeft w:val="0"/>
      <w:marRight w:val="0"/>
      <w:marTop w:val="0"/>
      <w:marBottom w:val="0"/>
      <w:divBdr>
        <w:top w:val="none" w:sz="0" w:space="0" w:color="auto"/>
        <w:left w:val="none" w:sz="0" w:space="0" w:color="auto"/>
        <w:bottom w:val="none" w:sz="0" w:space="0" w:color="auto"/>
        <w:right w:val="none" w:sz="0" w:space="0" w:color="auto"/>
      </w:divBdr>
    </w:div>
    <w:div w:id="887297697">
      <w:bodyDiv w:val="1"/>
      <w:marLeft w:val="0"/>
      <w:marRight w:val="0"/>
      <w:marTop w:val="0"/>
      <w:marBottom w:val="0"/>
      <w:divBdr>
        <w:top w:val="none" w:sz="0" w:space="0" w:color="auto"/>
        <w:left w:val="none" w:sz="0" w:space="0" w:color="auto"/>
        <w:bottom w:val="none" w:sz="0" w:space="0" w:color="auto"/>
        <w:right w:val="none" w:sz="0" w:space="0" w:color="auto"/>
      </w:divBdr>
    </w:div>
    <w:div w:id="1313562028">
      <w:bodyDiv w:val="1"/>
      <w:marLeft w:val="0"/>
      <w:marRight w:val="0"/>
      <w:marTop w:val="0"/>
      <w:marBottom w:val="0"/>
      <w:divBdr>
        <w:top w:val="none" w:sz="0" w:space="0" w:color="auto"/>
        <w:left w:val="none" w:sz="0" w:space="0" w:color="auto"/>
        <w:bottom w:val="none" w:sz="0" w:space="0" w:color="auto"/>
        <w:right w:val="none" w:sz="0" w:space="0" w:color="auto"/>
      </w:divBdr>
    </w:div>
    <w:div w:id="137110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haron.Claydon.MP@aph.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pwss.gov.au/hr-advice/safe-and-respectful-culture/behaviour-codes-and-stand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s.finance.gov.au/pay-and-employment/enterprise-agreement-bargaining-and-employee-consultative-group/enterprise-agreeme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egislation.gov.au/C2004A02928/latest/text"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im.hall@aph.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e83df41eacf0f0673518c7aeec779f06">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85e0f65d6bb6c1f8c227972a912308b5"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Props1.xml><?xml version="1.0" encoding="utf-8"?>
<ds:datastoreItem xmlns:ds="http://schemas.openxmlformats.org/officeDocument/2006/customXml" ds:itemID="{29CF9578-8871-43B4-969F-DBF6022BF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e23e6-87c4-42f3-bf4a-e7efb896fc26"/>
    <ds:schemaRef ds:uri="01a30d40-da84-4c8e-848d-61af2c5e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6C9E3-D8F7-418E-8F97-5F47F017E6E2}">
  <ds:schemaRefs>
    <ds:schemaRef ds:uri="http://schemas.microsoft.com/sharepoint/v3/contenttype/forms"/>
  </ds:schemaRefs>
</ds:datastoreItem>
</file>

<file path=customXml/itemProps3.xml><?xml version="1.0" encoding="utf-8"?>
<ds:datastoreItem xmlns:ds="http://schemas.openxmlformats.org/officeDocument/2006/customXml" ds:itemID="{4C921055-C86A-4828-8D89-D62F6C183482}">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Claydon, Sharon (MP)</dc:creator>
  <cp:keywords/>
  <dc:description/>
  <cp:lastModifiedBy>Nicole Mitchell (PWSS)</cp:lastModifiedBy>
  <cp:revision>3</cp:revision>
  <cp:lastPrinted>2026-08-05T06:04:00Z</cp:lastPrinted>
  <dcterms:created xsi:type="dcterms:W3CDTF">2026-08-05T23:25:00Z</dcterms:created>
  <dcterms:modified xsi:type="dcterms:W3CDTF">2026-08-06T23:25:00Z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4ddc5a13,72c82b91,ab7b387</vt:lpwstr>
  </property>
  <property fmtid="{D5CDD505-2E9C-101B-9397-08002B2CF9AE}" pid="3" name="ClassificationContentMarkingHeaderFontProps">
    <vt:lpwstr>#ff0000,10,Calibri</vt:lpwstr>
  </property>
  <property fmtid="{D5CDD505-2E9C-101B-9397-08002B2CF9AE}" pid="4" name="ClassificationContentMarkingHeaderText">
    <vt:lpwstr>OFFICIAL</vt:lpwstr>
  </property>
  <property fmtid="{D5CDD505-2E9C-101B-9397-08002B2CF9AE}" pid="5" name="ClassificationContentMarkingFooterShapeIds">
    <vt:lpwstr>24b6efdd,7a19bdb0,8c76c37</vt:lpwstr>
  </property>
  <property fmtid="{D5CDD505-2E9C-101B-9397-08002B2CF9AE}" pid="6" name="ClassificationContentMarkingFooterFontProps">
    <vt:lpwstr>#ff0000,10,Calibri</vt:lpwstr>
  </property>
  <property fmtid="{D5CDD505-2E9C-101B-9397-08002B2CF9AE}" pid="7" name="ClassificationContentMarkingFooterText">
    <vt:lpwstr>OFFICIAL</vt:lpwstr>
  </property>
  <property fmtid="{D5CDD505-2E9C-101B-9397-08002B2CF9AE}" pid="8" name="MSIP_Label_62048f54-0609-4a39-bdb0-6891a18f7963_Enabled">
    <vt:lpwstr>true</vt:lpwstr>
  </property>
  <property fmtid="{D5CDD505-2E9C-101B-9397-08002B2CF9AE}" pid="9" name="MSIP_Label_62048f54-0609-4a39-bdb0-6891a18f7963_SetDate">
    <vt:lpwstr>2025-06-26T23:29:53Z</vt:lpwstr>
  </property>
  <property fmtid="{D5CDD505-2E9C-101B-9397-08002B2CF9AE}" pid="10" name="MSIP_Label_62048f54-0609-4a39-bdb0-6891a18f7963_Method">
    <vt:lpwstr>Privileged</vt:lpwstr>
  </property>
  <property fmtid="{D5CDD505-2E9C-101B-9397-08002B2CF9AE}" pid="11" name="MSIP_Label_62048f54-0609-4a39-bdb0-6891a18f7963_Name">
    <vt:lpwstr>OFFICIAL</vt:lpwstr>
  </property>
  <property fmtid="{D5CDD505-2E9C-101B-9397-08002B2CF9AE}" pid="12" name="MSIP_Label_62048f54-0609-4a39-bdb0-6891a18f7963_SiteId">
    <vt:lpwstr>61d1f0cf-a64b-49f3-8967-d7f3244587e7</vt:lpwstr>
  </property>
  <property fmtid="{D5CDD505-2E9C-101B-9397-08002B2CF9AE}" pid="13" name="MSIP_Label_62048f54-0609-4a39-bdb0-6891a18f7963_ActionId">
    <vt:lpwstr>4635c9dc-fb58-4e6c-9d3c-81076094bad1</vt:lpwstr>
  </property>
  <property fmtid="{D5CDD505-2E9C-101B-9397-08002B2CF9AE}" pid="14" name="MSIP_Label_62048f54-0609-4a39-bdb0-6891a18f7963_ContentBits">
    <vt:lpwstr>3</vt:lpwstr>
  </property>
  <property fmtid="{D5CDD505-2E9C-101B-9397-08002B2CF9AE}" pid="15" name="MSIP_Label_62048f54-0609-4a39-bdb0-6891a18f7963_Tag">
    <vt:lpwstr>10, 0, 1, 1</vt:lpwstr>
  </property>
  <property fmtid="{D5CDD505-2E9C-101B-9397-08002B2CF9AE}" pid="16" name="ContentTypeId">
    <vt:lpwstr>0x01010082034027855EAE4CB12427D9AA2481A5</vt:lpwstr>
  </property>
  <property fmtid="{D5CDD505-2E9C-101B-9397-08002B2CF9AE}" pid="17" name="TaxKeyword">
    <vt:lpwstr/>
  </property>
  <property fmtid="{D5CDD505-2E9C-101B-9397-08002B2CF9AE}" pid="18" name="Organisation_x0020_Unit">
    <vt:lpwstr>1;#Parliamentary Workplace Support Services|4ba3ba5f-7bbe-4964-9e2b-9d9806c807f3</vt:lpwstr>
  </property>
  <property fmtid="{D5CDD505-2E9C-101B-9397-08002B2CF9AE}" pid="19" name="MediaServiceImageTags">
    <vt:lpwstr/>
  </property>
  <property fmtid="{D5CDD505-2E9C-101B-9397-08002B2CF9AE}" pid="20" name="About_x0020_Entity">
    <vt:lpwstr>2;#Department of Finance|fd660e8f-8f31-49bd-92a3-d31d4da31afe</vt:lpwstr>
  </property>
  <property fmtid="{D5CDD505-2E9C-101B-9397-08002B2CF9AE}" pid="21" name="Initiating Entity">
    <vt:lpwstr>2;#Department of Finance|fd660e8f-8f31-49bd-92a3-d31d4da31afe</vt:lpwstr>
  </property>
  <property fmtid="{D5CDD505-2E9C-101B-9397-08002B2CF9AE}" pid="22" name="Organisation Unit">
    <vt:lpwstr>1;#Parliamentary Workplace Support Services|4ba3ba5f-7bbe-4964-9e2b-9d9806c807f3</vt:lpwstr>
  </property>
  <property fmtid="{D5CDD505-2E9C-101B-9397-08002B2CF9AE}" pid="23" name="Function_x0020_and_x0020_Activity">
    <vt:lpwstr/>
  </property>
  <property fmtid="{D5CDD505-2E9C-101B-9397-08002B2CF9AE}" pid="24" name="Function and Activity">
    <vt:lpwstr/>
  </property>
  <property fmtid="{D5CDD505-2E9C-101B-9397-08002B2CF9AE}" pid="25" name="Initiating_x0020_Entity">
    <vt:lpwstr>2;#Department of Finance|fd660e8f-8f31-49bd-92a3-d31d4da31afe</vt:lpwstr>
  </property>
  <property fmtid="{D5CDD505-2E9C-101B-9397-08002B2CF9AE}" pid="26" name="About Entity">
    <vt:lpwstr>2;#Department of Finance|fd660e8f-8f31-49bd-92a3-d31d4da31afe</vt:lpwstr>
  </property>
  <property fmtid="{D5CDD505-2E9C-101B-9397-08002B2CF9AE}" pid="27" name="lf395e0388bc45bfb8642f07b9d090f4">
    <vt:lpwstr/>
  </property>
  <property fmtid="{D5CDD505-2E9C-101B-9397-08002B2CF9AE}" pid="28" name="of934ccb37d6451ba60cdb89c1817167">
    <vt:lpwstr>Department of Finance|fd660e8f-8f31-49bd-92a3-d31d4da31afe</vt:lpwstr>
  </property>
  <property fmtid="{D5CDD505-2E9C-101B-9397-08002B2CF9AE}" pid="29" name="e0fcb3f570964638902a63147cd98219">
    <vt:lpwstr>Parliamentary Workplace Support Services|4ba3ba5f-7bbe-4964-9e2b-9d9806c807f3</vt:lpwstr>
  </property>
  <property fmtid="{D5CDD505-2E9C-101B-9397-08002B2CF9AE}" pid="30" name="f0888ba7078d4a1bac90b097c1ed0fad">
    <vt:lpwstr>Department of Finance|fd660e8f-8f31-49bd-92a3-d31d4da31afe</vt:lpwstr>
  </property>
</Properties>
</file>