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2F3" w14:textId="2622AF5C" w:rsidR="00804053" w:rsidRDefault="007A7617" w:rsidP="00967480">
      <w:pPr>
        <w:pStyle w:val="Title"/>
        <w:jc w:val="center"/>
      </w:pPr>
      <w:r w:rsidRPr="008B1807">
        <w:t>Constituent Services Officer</w:t>
      </w:r>
      <w:r w:rsidR="00967480" w:rsidRPr="00967480">
        <w:t xml:space="preserve"> (EOA)</w:t>
      </w:r>
    </w:p>
    <w:p w14:paraId="292BB8B4" w14:textId="77777777" w:rsidR="00804053" w:rsidRDefault="007A7617">
      <w:pPr>
        <w:pStyle w:val="Subtitle"/>
        <w:jc w:val="center"/>
      </w:pPr>
      <w:r w:rsidRPr="007039C7">
        <w:t xml:space="preserve">Ash </w:t>
      </w:r>
      <w:proofErr w:type="spellStart"/>
      <w:r w:rsidRPr="007039C7">
        <w:t>Ambihaipahar</w:t>
      </w:r>
      <w:proofErr w:type="spellEnd"/>
      <w:r w:rsidRPr="007039C7">
        <w:t xml:space="preserve"> MP</w:t>
      </w:r>
      <w:r w:rsidR="003B6BFA" w:rsidRPr="003B6BFA">
        <w:t>, Member for Barton</w:t>
      </w:r>
    </w:p>
    <w:p w14:paraId="103A0071" w14:textId="77777777" w:rsidR="00804053" w:rsidRPr="00DB0AF8" w:rsidRDefault="008C5172" w:rsidP="002F5E99">
      <w:r w:rsidRPr="00DB0AF8">
        <w:t xml:space="preserve">The office of Ash </w:t>
      </w:r>
      <w:proofErr w:type="spellStart"/>
      <w:r w:rsidRPr="00DB0AF8">
        <w:t>Ambihaipahar</w:t>
      </w:r>
      <w:proofErr w:type="spellEnd"/>
      <w:r w:rsidRPr="00DB0AF8">
        <w:t xml:space="preserve"> MP is seeking applications for a full-time ongoing Constituent Services Officer, based in the Barton Electorate Office in Kogarah, NSW.</w:t>
      </w:r>
    </w:p>
    <w:p w14:paraId="49F5018F" w14:textId="7FF13D70" w:rsidR="00804053" w:rsidRDefault="00CB2948">
      <w:pPr>
        <w:pStyle w:val="Heading1"/>
        <w:rPr>
          <w:rFonts w:cstheme="minorBidi"/>
        </w:rPr>
      </w:pPr>
      <w:r w:rsidRPr="00CB2948">
        <w:rPr>
          <w:rFonts w:cstheme="minorBidi"/>
        </w:rPr>
        <w:t>Position Overview</w:t>
      </w:r>
    </w:p>
    <w:p w14:paraId="2957E9AA" w14:textId="0222DF85" w:rsidR="001653B4" w:rsidRDefault="007A7617" w:rsidP="002F5E99">
      <w:r w:rsidRPr="0034742B">
        <w:t xml:space="preserve">We are </w:t>
      </w:r>
      <w:r w:rsidR="007B6561">
        <w:t>an</w:t>
      </w:r>
      <w:r w:rsidR="009B23BD" w:rsidRPr="009B23BD">
        <w:t xml:space="preserve"> energetic </w:t>
      </w:r>
      <w:r w:rsidRPr="0034742B">
        <w:t xml:space="preserve">electorate office </w:t>
      </w:r>
      <w:r w:rsidR="009B23BD" w:rsidRPr="009B23BD">
        <w:t xml:space="preserve">with a digital-first approach to community engagement and constituent service. We are </w:t>
      </w:r>
      <w:r w:rsidRPr="0034742B">
        <w:t xml:space="preserve">seeking an enthusiastic and empathetic </w:t>
      </w:r>
      <w:r w:rsidRPr="003E1A60">
        <w:t>Constituent Services Officer</w:t>
      </w:r>
      <w:r w:rsidR="009B23BD" w:rsidRPr="009B23BD">
        <w:t xml:space="preserve"> to lead</w:t>
      </w:r>
      <w:r w:rsidRPr="003E1A60">
        <w:t xml:space="preserve"> casework</w:t>
      </w:r>
      <w:r>
        <w:t xml:space="preserve"> and outreach</w:t>
      </w:r>
      <w:r w:rsidRPr="0034742B">
        <w:t xml:space="preserve">, </w:t>
      </w:r>
      <w:r w:rsidR="009B23BD" w:rsidRPr="009B23BD">
        <w:t>coordinate</w:t>
      </w:r>
      <w:r w:rsidRPr="0034742B">
        <w:t xml:space="preserve"> the workflow of part-time staff, </w:t>
      </w:r>
      <w:r w:rsidR="009B23BD" w:rsidRPr="009B23BD">
        <w:t xml:space="preserve">manage our </w:t>
      </w:r>
      <w:r>
        <w:t xml:space="preserve">constituent </w:t>
      </w:r>
      <w:r w:rsidR="009B23BD" w:rsidRPr="009B23BD">
        <w:t>database</w:t>
      </w:r>
      <w:r w:rsidRPr="0034742B">
        <w:t xml:space="preserve"> and </w:t>
      </w:r>
      <w:r w:rsidR="009B23BD" w:rsidRPr="009B23BD">
        <w:t>support</w:t>
      </w:r>
      <w:r w:rsidRPr="003E1A60">
        <w:t xml:space="preserve"> </w:t>
      </w:r>
      <w:r>
        <w:t xml:space="preserve">the </w:t>
      </w:r>
      <w:r w:rsidRPr="003E1A60">
        <w:t>Member’s</w:t>
      </w:r>
      <w:r>
        <w:t xml:space="preserve"> direct </w:t>
      </w:r>
      <w:r w:rsidRPr="003E1A60">
        <w:t xml:space="preserve">engagement </w:t>
      </w:r>
      <w:r>
        <w:t xml:space="preserve">with </w:t>
      </w:r>
      <w:r w:rsidR="009B23BD" w:rsidRPr="009B23BD">
        <w:t>the community. The ideal applicant will be organised, collaborative and confident handling complex enquiries with care and sound judgement. Knowledge of Barton’s</w:t>
      </w:r>
      <w:r w:rsidRPr="0034742B">
        <w:t xml:space="preserve"> diverse communities, experience in social work or a related field, and additional language skills would be </w:t>
      </w:r>
      <w:r w:rsidR="009B23BD" w:rsidRPr="009B23BD">
        <w:t>well</w:t>
      </w:r>
      <w:r w:rsidRPr="0034742B">
        <w:t xml:space="preserve"> regarded but are not essential. </w:t>
      </w:r>
    </w:p>
    <w:p w14:paraId="2CA23F8C" w14:textId="77777777" w:rsidR="00804053" w:rsidRDefault="00480F46" w:rsidP="00480F46">
      <w:pPr>
        <w:pStyle w:val="Heading1"/>
        <w:rPr>
          <w:rFonts w:cstheme="minorBidi"/>
        </w:rPr>
      </w:pPr>
      <w:r w:rsidRPr="00480F46">
        <w:rPr>
          <w:rFonts w:cstheme="minorBidi"/>
        </w:rPr>
        <w:t>The key duties of the position include but are not limited to:</w:t>
      </w:r>
    </w:p>
    <w:p w14:paraId="01A0983B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Respond to constituent enquiries and prepare correspondence, delegating work to part-time staff where appropriate.</w:t>
      </w:r>
    </w:p>
    <w:p w14:paraId="08FCB1AE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Coordinate the daily tasks and workflow of part-time staff.</w:t>
      </w:r>
    </w:p>
    <w:p w14:paraId="61391410" w14:textId="71548265" w:rsidR="00776168" w:rsidRDefault="00776168" w:rsidP="00776168">
      <w:pPr>
        <w:pStyle w:val="ListParagraph"/>
        <w:numPr>
          <w:ilvl w:val="0"/>
          <w:numId w:val="3"/>
        </w:numPr>
      </w:pPr>
      <w:r>
        <w:t xml:space="preserve">Manage casework relating to Centrelink, immigration, the </w:t>
      </w:r>
      <w:r w:rsidR="002F4F0C">
        <w:t>National Disability Insurance Scheme (</w:t>
      </w:r>
      <w:r>
        <w:t>NDIS</w:t>
      </w:r>
      <w:r w:rsidR="002F4F0C">
        <w:t>)</w:t>
      </w:r>
      <w:r>
        <w:t>, housing and other issues.</w:t>
      </w:r>
    </w:p>
    <w:p w14:paraId="65C38376" w14:textId="7BA6D116" w:rsidR="00776168" w:rsidRDefault="00776168" w:rsidP="00776168">
      <w:pPr>
        <w:pStyle w:val="ListParagraph"/>
        <w:numPr>
          <w:ilvl w:val="0"/>
          <w:numId w:val="3"/>
        </w:numPr>
      </w:pPr>
      <w:r>
        <w:t xml:space="preserve">Enter and maintain accurate information in the constituent </w:t>
      </w:r>
      <w:r w:rsidR="00CA1F98">
        <w:t xml:space="preserve">relationship management system. </w:t>
      </w:r>
    </w:p>
    <w:p w14:paraId="18973FB4" w14:textId="1B93DE2E" w:rsidR="00776168" w:rsidRDefault="00776168" w:rsidP="00776168">
      <w:pPr>
        <w:pStyle w:val="ListParagraph"/>
        <w:numPr>
          <w:ilvl w:val="0"/>
          <w:numId w:val="3"/>
        </w:numPr>
      </w:pPr>
      <w:r>
        <w:t xml:space="preserve">Draft </w:t>
      </w:r>
      <w:r w:rsidR="00C52229">
        <w:t xml:space="preserve">basic </w:t>
      </w:r>
      <w:r>
        <w:t>email updates for local community groups and constituents.</w:t>
      </w:r>
    </w:p>
    <w:p w14:paraId="7D739D33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Maintain local stakeholder lists, including schools, sporting clubs and community groups.</w:t>
      </w:r>
    </w:p>
    <w:p w14:paraId="5762B24D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Maintain the office’s local achievements register.</w:t>
      </w:r>
    </w:p>
    <w:p w14:paraId="005F08B9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Lead engagement with Caucus Liaison Officers.</w:t>
      </w:r>
    </w:p>
    <w:p w14:paraId="58DE3F07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Plan constituent outreach events and advisory groups.</w:t>
      </w:r>
    </w:p>
    <w:p w14:paraId="6124D49F" w14:textId="77777777" w:rsidR="00776168" w:rsidRDefault="00776168" w:rsidP="00776168">
      <w:pPr>
        <w:pStyle w:val="ListParagraph"/>
        <w:numPr>
          <w:ilvl w:val="0"/>
          <w:numId w:val="3"/>
        </w:numPr>
      </w:pPr>
      <w:r>
        <w:t>Oversee grant program applications and acquittals.</w:t>
      </w:r>
    </w:p>
    <w:p w14:paraId="7CA39E8C" w14:textId="77777777" w:rsidR="00804053" w:rsidRDefault="00FF501B">
      <w:pPr>
        <w:pStyle w:val="Heading1"/>
        <w:rPr>
          <w:rFonts w:cstheme="minorBidi"/>
        </w:rPr>
      </w:pPr>
      <w:r w:rsidRPr="00FF501B">
        <w:rPr>
          <w:rFonts w:cstheme="minorBidi"/>
        </w:rPr>
        <w:t>The ideal applicant should possess the following skills, qualifications, and experience:</w:t>
      </w:r>
    </w:p>
    <w:p w14:paraId="7AA3048A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Strong interpersonal and written communication skills, including the ability to respond to constituent enquiries and prepare clear, professional correspondence.</w:t>
      </w:r>
    </w:p>
    <w:p w14:paraId="5AF22A93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Confidence managing high-conflict conversations and de-escalating difficult constituent interactions with empathy and sound judgement.</w:t>
      </w:r>
    </w:p>
    <w:p w14:paraId="175840C4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Excellent organisational and time-management skills, with the ability to prioritise competing tasks and take initiative in a fast-paced environment.</w:t>
      </w:r>
    </w:p>
    <w:p w14:paraId="2FB9603E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lastRenderedPageBreak/>
        <w:t>Well-developed IT skills, including data entry, database management and proficiency in Microsoft Excel.</w:t>
      </w:r>
    </w:p>
    <w:p w14:paraId="75ADF779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An understanding of Australia’s social security system, government services and parliamentary processes.</w:t>
      </w:r>
    </w:p>
    <w:p w14:paraId="2DFBCBB4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Ability to work collaboratively, support senior staff and coordinate the work of others where required.</w:t>
      </w:r>
    </w:p>
    <w:p w14:paraId="2FC27DDA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A commitment to the values of the Australian Labor Party.</w:t>
      </w:r>
    </w:p>
    <w:p w14:paraId="5362D648" w14:textId="77777777" w:rsidR="00FF501B" w:rsidRDefault="00FF501B" w:rsidP="00FF501B">
      <w:pPr>
        <w:pStyle w:val="ListParagraph"/>
        <w:numPr>
          <w:ilvl w:val="0"/>
          <w:numId w:val="1"/>
        </w:numPr>
      </w:pPr>
      <w:r>
        <w:t>Experience in social work or a related field, knowledge of Barton’s communities, and additional languages are desirable.</w:t>
      </w:r>
    </w:p>
    <w:p w14:paraId="44C60C9C" w14:textId="77777777" w:rsidR="00B568F7" w:rsidRDefault="007A7617">
      <w:pPr>
        <w:pStyle w:val="Heading1"/>
        <w:rPr>
          <w:rFonts w:asciiTheme="minorHAnsi" w:hAnsiTheme="minorHAnsi" w:cstheme="minorBidi"/>
        </w:rPr>
      </w:pPr>
      <w:r w:rsidRPr="00C17765">
        <w:rPr>
          <w:rFonts w:asciiTheme="minorHAnsi" w:hAnsiTheme="minorHAnsi" w:cstheme="minorBidi"/>
        </w:rPr>
        <w:t>Employment conditions</w:t>
      </w:r>
    </w:p>
    <w:p w14:paraId="6DB0BEA0" w14:textId="77777777" w:rsidR="00804053" w:rsidRDefault="00C14070" w:rsidP="002F5E99">
      <w:r w:rsidRPr="00C14070">
        <w:t>The position is offered</w:t>
      </w:r>
      <w:r w:rsidR="007A7617">
        <w:t xml:space="preserve"> under the </w:t>
      </w:r>
      <w:r w:rsidRPr="00C14070">
        <w:rPr>
          <w:i/>
          <w:iCs/>
        </w:rPr>
        <w:t>Members of Parliament (Staff) Act 1984</w:t>
      </w:r>
      <w:r w:rsidRPr="00C14070">
        <w:t xml:space="preserve"> and conditions are outlined in the </w:t>
      </w:r>
      <w:r w:rsidR="007A7617">
        <w:rPr>
          <w:i/>
          <w:iCs/>
        </w:rPr>
        <w:t xml:space="preserve">Commonwealth Members of Parliament Staff Enterprise Agreement </w:t>
      </w:r>
      <w:r w:rsidR="007A7617" w:rsidRPr="00C14070">
        <w:rPr>
          <w:i/>
        </w:rPr>
        <w:t>2024</w:t>
      </w:r>
      <w:r w:rsidRPr="00C14070">
        <w:rPr>
          <w:i/>
          <w:iCs/>
        </w:rPr>
        <w:t>–</w:t>
      </w:r>
      <w:r w:rsidR="007A7617" w:rsidRPr="00C14070">
        <w:rPr>
          <w:i/>
        </w:rPr>
        <w:t>27</w:t>
      </w:r>
      <w:r w:rsidRPr="00C14070">
        <w:t>, which include:</w:t>
      </w:r>
    </w:p>
    <w:p w14:paraId="2475007A" w14:textId="77777777" w:rsidR="00C14070" w:rsidRDefault="00C14070" w:rsidP="00C14070">
      <w:pPr>
        <w:pStyle w:val="ListParagraph"/>
        <w:numPr>
          <w:ilvl w:val="0"/>
          <w:numId w:val="5"/>
        </w:numPr>
      </w:pPr>
      <w:r>
        <w:t>A commencing salary between $77,071 and $81,594 will be negotiated depending on experience and relevant skills.</w:t>
      </w:r>
    </w:p>
    <w:p w14:paraId="37A00F47" w14:textId="77777777" w:rsidR="00C14070" w:rsidRDefault="00C14070" w:rsidP="00C14070">
      <w:pPr>
        <w:pStyle w:val="ListParagraph"/>
        <w:numPr>
          <w:ilvl w:val="0"/>
          <w:numId w:val="5"/>
        </w:numPr>
      </w:pPr>
      <w:r>
        <w:t>An additional optional allowance of up to $24,008 may be considered in recognition of, and as compensation for, reasonable additional hours of work and any travel requirements.</w:t>
      </w:r>
    </w:p>
    <w:p w14:paraId="1276F129" w14:textId="77777777" w:rsidR="00C14070" w:rsidRDefault="00C14070" w:rsidP="00C14070">
      <w:pPr>
        <w:pStyle w:val="ListParagraph"/>
        <w:numPr>
          <w:ilvl w:val="0"/>
          <w:numId w:val="5"/>
        </w:numPr>
      </w:pPr>
      <w:r>
        <w:t>An allowance may be payable in recognition of additional languages spoken.</w:t>
      </w:r>
    </w:p>
    <w:p w14:paraId="780E679D" w14:textId="77777777" w:rsidR="00C14070" w:rsidRDefault="00C14070" w:rsidP="00C14070">
      <w:pPr>
        <w:pStyle w:val="ListParagraph"/>
        <w:numPr>
          <w:ilvl w:val="0"/>
          <w:numId w:val="5"/>
        </w:numPr>
      </w:pPr>
      <w:r>
        <w:t>Relocation assistance, studies assistance and paid study leave may also be available, subject to eligibility requirements.</w:t>
      </w:r>
    </w:p>
    <w:p w14:paraId="5BA9FB4D" w14:textId="77777777" w:rsidR="00C14070" w:rsidRDefault="00C14070" w:rsidP="00C14070">
      <w:pPr>
        <w:pStyle w:val="ListParagraph"/>
        <w:numPr>
          <w:ilvl w:val="0"/>
          <w:numId w:val="5"/>
        </w:numPr>
      </w:pPr>
      <w:r>
        <w:t>An employer superannuation contribution of 15.4% will be payable.</w:t>
      </w:r>
    </w:p>
    <w:p w14:paraId="697B42C4" w14:textId="77777777" w:rsidR="00C14070" w:rsidRDefault="00C14070">
      <w:pPr>
        <w:pStyle w:val="Heading1"/>
        <w:rPr>
          <w:rFonts w:cstheme="minorBidi"/>
          <w:lang w:eastAsia="en-AU"/>
        </w:rPr>
      </w:pPr>
      <w:r>
        <w:rPr>
          <w:rFonts w:cstheme="minorBidi"/>
        </w:rPr>
        <w:t>Applicants should note the following:</w:t>
      </w:r>
    </w:p>
    <w:p w14:paraId="2C2798A1" w14:textId="77777777" w:rsidR="00C14070" w:rsidRDefault="00C14070" w:rsidP="00C14070">
      <w:pPr>
        <w:pStyle w:val="ListParagraph"/>
        <w:numPr>
          <w:ilvl w:val="0"/>
          <w:numId w:val="2"/>
        </w:numPr>
      </w:pPr>
      <w:r>
        <w:t>An initial probationary period of three months may apply and may be subject to extension.</w:t>
      </w:r>
    </w:p>
    <w:p w14:paraId="06173148" w14:textId="77777777" w:rsidR="00C14070" w:rsidRDefault="00C14070" w:rsidP="00C14070">
      <w:pPr>
        <w:pStyle w:val="ListParagraph"/>
        <w:numPr>
          <w:ilvl w:val="0"/>
          <w:numId w:val="2"/>
        </w:numPr>
      </w:pPr>
      <w:r>
        <w:t>The successful applicant may be required to undergo a National Police History Check.</w:t>
      </w:r>
    </w:p>
    <w:p w14:paraId="42CA5400" w14:textId="77777777" w:rsidR="00C14070" w:rsidRDefault="00C14070" w:rsidP="00C14070">
      <w:pPr>
        <w:pStyle w:val="ListParagraph"/>
        <w:numPr>
          <w:ilvl w:val="0"/>
          <w:numId w:val="2"/>
        </w:numPr>
      </w:pPr>
      <w:r>
        <w:t xml:space="preserve">Staff may be subject to automatic cessation triggers in accordance with section 14 of the </w:t>
      </w:r>
      <w:r>
        <w:rPr>
          <w:i/>
          <w:iCs/>
        </w:rPr>
        <w:t>Members of Parliament (Staff) Act 1984</w:t>
      </w:r>
      <w:r>
        <w:t>.</w:t>
      </w:r>
    </w:p>
    <w:p w14:paraId="67054A5B" w14:textId="77777777" w:rsidR="00C14070" w:rsidRDefault="00C14070" w:rsidP="00C14070">
      <w:pPr>
        <w:pStyle w:val="ListParagraph"/>
        <w:numPr>
          <w:ilvl w:val="0"/>
          <w:numId w:val="2"/>
        </w:numPr>
      </w:pPr>
      <w:r>
        <w:t>The successful applicant will be required to comply with their obligations under the Behaviour Codes and Standards.</w:t>
      </w:r>
    </w:p>
    <w:p w14:paraId="3A2651AA" w14:textId="77777777" w:rsidR="00B568F7" w:rsidRDefault="00804053">
      <w:pPr>
        <w:pStyle w:val="Heading1"/>
        <w:rPr>
          <w:rFonts w:asciiTheme="minorHAnsi" w:hAnsiTheme="minorHAnsi" w:cstheme="minorBidi"/>
        </w:rPr>
      </w:pPr>
      <w:r w:rsidRPr="00804053">
        <w:rPr>
          <w:rFonts w:asciiTheme="minorHAnsi" w:hAnsiTheme="minorHAnsi" w:cstheme="minorBidi"/>
        </w:rPr>
        <w:t>How to apply</w:t>
      </w:r>
    </w:p>
    <w:p w14:paraId="404943F8" w14:textId="77777777" w:rsidR="00804053" w:rsidRDefault="002E67AB" w:rsidP="002F5E99">
      <w:r w:rsidRPr="002E67AB">
        <w:t>Submit a CV with the names of two referees and a one-page maximum cover letter outlining your interest in the position and demonstrating your relevant skills, capabilities, knowledge and experience.</w:t>
      </w:r>
    </w:p>
    <w:p w14:paraId="2DA822B4" w14:textId="77777777" w:rsidR="002E67AB" w:rsidRDefault="002E67AB">
      <w:pPr>
        <w:rPr>
          <w:lang w:eastAsia="en-AU"/>
        </w:rPr>
      </w:pPr>
      <w:r>
        <w:rPr>
          <w:b/>
          <w:bCs/>
        </w:rPr>
        <w:t>Submit applications to:</w:t>
      </w:r>
      <w:r>
        <w:t xml:space="preserve"> </w:t>
      </w:r>
      <w:hyperlink r:id="rId10" w:history="1">
        <w:r>
          <w:rPr>
            <w:rStyle w:val="Hyperlink"/>
          </w:rPr>
          <w:t>ash.ambihaipahar.mp@aph.gov.au</w:t>
        </w:r>
      </w:hyperlink>
    </w:p>
    <w:p w14:paraId="1397B0A4" w14:textId="7905FA76" w:rsidR="00804053" w:rsidRDefault="007A7617" w:rsidP="002F5E99">
      <w:r w:rsidRPr="001653B4">
        <w:rPr>
          <w:b/>
        </w:rPr>
        <w:t>Applications close</w:t>
      </w:r>
      <w:r w:rsidR="001653B4" w:rsidRPr="001653B4">
        <w:rPr>
          <w:b/>
          <w:bCs/>
        </w:rPr>
        <w:t>:</w:t>
      </w:r>
      <w:r w:rsidR="001653B4" w:rsidRPr="001653B4">
        <w:t xml:space="preserve"> </w:t>
      </w:r>
      <w:r w:rsidR="00B17D22">
        <w:t>6 October 2026</w:t>
      </w:r>
    </w:p>
    <w:p w14:paraId="2AAADB0A" w14:textId="697FD38C" w:rsidR="001653B4" w:rsidRDefault="001653B4">
      <w:pPr>
        <w:rPr>
          <w:lang w:eastAsia="en-AU"/>
        </w:rPr>
      </w:pPr>
      <w:r>
        <w:rPr>
          <w:b/>
          <w:bCs/>
        </w:rPr>
        <w:lastRenderedPageBreak/>
        <w:t>Contact:</w:t>
      </w:r>
      <w:r>
        <w:t xml:space="preserve">  </w:t>
      </w:r>
      <w:hyperlink r:id="rId11" w:history="1">
        <w:r>
          <w:rPr>
            <w:rStyle w:val="Hyperlink"/>
          </w:rPr>
          <w:t>ash.ambihaipahar.mp@aph.gov.au</w:t>
        </w:r>
      </w:hyperlink>
      <w:r>
        <w:t xml:space="preserve"> </w:t>
      </w:r>
    </w:p>
    <w:p w14:paraId="5B606794" w14:textId="77777777" w:rsidR="001653B4" w:rsidRDefault="001653B4"/>
    <w:sectPr w:rsidR="001653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C91E3" w14:textId="77777777" w:rsidR="006D41FC" w:rsidRDefault="006D41FC" w:rsidP="000452D2">
      <w:pPr>
        <w:spacing w:after="0" w:line="240" w:lineRule="auto"/>
      </w:pPr>
      <w:r>
        <w:separator/>
      </w:r>
    </w:p>
  </w:endnote>
  <w:endnote w:type="continuationSeparator" w:id="0">
    <w:p w14:paraId="6A7A83CC" w14:textId="77777777" w:rsidR="006D41FC" w:rsidRDefault="006D41FC" w:rsidP="0004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9B5F" w14:textId="36A2A433" w:rsidR="000452D2" w:rsidRDefault="000452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88210A5" wp14:editId="7C3D6E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541493360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24EDE5F-CFBE-489D-BD6D-04881D673BD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AFD2C6" w14:textId="2A35C5F4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210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2EAFD2C6" w14:textId="2A35C5F4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9AC9" w14:textId="17894D07" w:rsidR="000452D2" w:rsidRDefault="000452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95CC4F0" wp14:editId="6C6D9EC1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110020589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8132652-6890-4BE8-AC42-1B35F8A719D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0D90F0" w14:textId="4C7E2273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5CC4F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3D0D90F0" w14:textId="4C7E2273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E13D" w14:textId="0B101B60" w:rsidR="000452D2" w:rsidRDefault="000452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F6E8F4" wp14:editId="35AC7B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43912350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FE87F99-B448-420E-8B2B-0D51D14BDFB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B1018" w14:textId="399524E3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6E8F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2CAB1018" w14:textId="399524E3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B75C1" w14:textId="77777777" w:rsidR="006D41FC" w:rsidRDefault="006D41FC" w:rsidP="000452D2">
      <w:pPr>
        <w:spacing w:after="0" w:line="240" w:lineRule="auto"/>
      </w:pPr>
      <w:r>
        <w:separator/>
      </w:r>
    </w:p>
  </w:footnote>
  <w:footnote w:type="continuationSeparator" w:id="0">
    <w:p w14:paraId="739056FA" w14:textId="77777777" w:rsidR="006D41FC" w:rsidRDefault="006D41FC" w:rsidP="00045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CAE" w14:textId="76555A7D" w:rsidR="000452D2" w:rsidRDefault="000452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7D6F69" wp14:editId="3B056B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7580380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7362505-EF6C-4AD6-8814-2A6E9C688C3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7F66D" w14:textId="0D5577F0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7D6F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1717F66D" w14:textId="0D5577F0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31D26" w14:textId="6BFF57A0" w:rsidR="000452D2" w:rsidRDefault="000452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D17BB4" wp14:editId="2380EA7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13891097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429863E-D841-4794-B901-989CE120A43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E0AC9" w14:textId="48709C48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17B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527E0AC9" w14:textId="48709C48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93C6" w14:textId="11069EC8" w:rsidR="000452D2" w:rsidRDefault="000452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0621DE" wp14:editId="5C16C15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16397379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4443218-2C9B-485B-A1B8-D11228E24EB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15F0EC" w14:textId="31C855E4" w:rsidR="000452D2" w:rsidRPr="000452D2" w:rsidRDefault="000452D2" w:rsidP="000452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452D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621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3115F0EC" w14:textId="31C855E4" w:rsidR="000452D2" w:rsidRPr="000452D2" w:rsidRDefault="000452D2" w:rsidP="000452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452D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A4E4F"/>
    <w:multiLevelType w:val="multilevel"/>
    <w:tmpl w:val="C0C8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1E5842"/>
    <w:multiLevelType w:val="multilevel"/>
    <w:tmpl w:val="2ABA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E7846"/>
    <w:multiLevelType w:val="multilevel"/>
    <w:tmpl w:val="F248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207696"/>
    <w:multiLevelType w:val="multilevel"/>
    <w:tmpl w:val="61DC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C72511"/>
    <w:multiLevelType w:val="multilevel"/>
    <w:tmpl w:val="7EBC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572F4E"/>
    <w:multiLevelType w:val="hybridMultilevel"/>
    <w:tmpl w:val="046CDDA8"/>
    <w:lvl w:ilvl="0" w:tplc="18803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3A3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FEA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503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7AB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068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F41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BCF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38C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3630FE2"/>
    <w:multiLevelType w:val="multilevel"/>
    <w:tmpl w:val="FB50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492B6A"/>
    <w:multiLevelType w:val="multilevel"/>
    <w:tmpl w:val="5A4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749784">
    <w:abstractNumId w:val="3"/>
  </w:num>
  <w:num w:numId="2" w16cid:durableId="1402025469">
    <w:abstractNumId w:val="4"/>
  </w:num>
  <w:num w:numId="3" w16cid:durableId="1636985705">
    <w:abstractNumId w:val="5"/>
  </w:num>
  <w:num w:numId="4" w16cid:durableId="1951932298">
    <w:abstractNumId w:val="1"/>
  </w:num>
  <w:num w:numId="5" w16cid:durableId="285161601">
    <w:abstractNumId w:val="2"/>
  </w:num>
  <w:num w:numId="6" w16cid:durableId="28604789">
    <w:abstractNumId w:val="6"/>
  </w:num>
  <w:num w:numId="7" w16cid:durableId="47652939">
    <w:abstractNumId w:val="0"/>
  </w:num>
  <w:num w:numId="8" w16cid:durableId="959382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A0"/>
    <w:rsid w:val="000452D2"/>
    <w:rsid w:val="001653B4"/>
    <w:rsid w:val="00201D46"/>
    <w:rsid w:val="002E67AB"/>
    <w:rsid w:val="002F4F0C"/>
    <w:rsid w:val="002F5E99"/>
    <w:rsid w:val="00305BCE"/>
    <w:rsid w:val="0034742B"/>
    <w:rsid w:val="003B6BFA"/>
    <w:rsid w:val="003E1A60"/>
    <w:rsid w:val="00480F46"/>
    <w:rsid w:val="005169B5"/>
    <w:rsid w:val="005219F9"/>
    <w:rsid w:val="00581B2C"/>
    <w:rsid w:val="005C310D"/>
    <w:rsid w:val="005E0FEE"/>
    <w:rsid w:val="00653970"/>
    <w:rsid w:val="00673E70"/>
    <w:rsid w:val="006D41FC"/>
    <w:rsid w:val="006F6B45"/>
    <w:rsid w:val="007039C7"/>
    <w:rsid w:val="00776168"/>
    <w:rsid w:val="007A7617"/>
    <w:rsid w:val="007B6561"/>
    <w:rsid w:val="007C7E84"/>
    <w:rsid w:val="00804053"/>
    <w:rsid w:val="008957C3"/>
    <w:rsid w:val="008A26BB"/>
    <w:rsid w:val="008A5321"/>
    <w:rsid w:val="008B1807"/>
    <w:rsid w:val="008C5172"/>
    <w:rsid w:val="0092556E"/>
    <w:rsid w:val="00931F13"/>
    <w:rsid w:val="00935D04"/>
    <w:rsid w:val="00967480"/>
    <w:rsid w:val="00970EA5"/>
    <w:rsid w:val="009B23BD"/>
    <w:rsid w:val="00A46318"/>
    <w:rsid w:val="00AA29C8"/>
    <w:rsid w:val="00B01A5C"/>
    <w:rsid w:val="00B17D22"/>
    <w:rsid w:val="00B402F6"/>
    <w:rsid w:val="00B54044"/>
    <w:rsid w:val="00B568F7"/>
    <w:rsid w:val="00B808C8"/>
    <w:rsid w:val="00C14070"/>
    <w:rsid w:val="00C17765"/>
    <w:rsid w:val="00C225A6"/>
    <w:rsid w:val="00C23C37"/>
    <w:rsid w:val="00C52229"/>
    <w:rsid w:val="00C76871"/>
    <w:rsid w:val="00CA1F98"/>
    <w:rsid w:val="00CB2948"/>
    <w:rsid w:val="00CB5ACA"/>
    <w:rsid w:val="00D75A7E"/>
    <w:rsid w:val="00D8050A"/>
    <w:rsid w:val="00DA6A5E"/>
    <w:rsid w:val="00DB0AF8"/>
    <w:rsid w:val="00E15C13"/>
    <w:rsid w:val="00E70D84"/>
    <w:rsid w:val="00EB43C0"/>
    <w:rsid w:val="00F11221"/>
    <w:rsid w:val="00F235A0"/>
    <w:rsid w:val="00F5711C"/>
    <w:rsid w:val="00F9577D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B77E5"/>
  <w15:chartTrackingRefBased/>
  <w15:docId w15:val="{71DA905B-3FA1-4769-9BE0-4BAA1910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5A0"/>
    <w:pPr>
      <w:keepNext/>
      <w:keepLines/>
      <w:spacing w:before="240" w:after="80" w:line="320" w:lineRule="atLeast"/>
      <w:outlineLvl w:val="0"/>
    </w:pPr>
    <w:rPr>
      <w:rFonts w:ascii="Aptos" w:eastAsiaTheme="majorEastAsia" w:hAnsi="Aptos" w:cstheme="majorBidi"/>
      <w:b/>
      <w:color w:val="000000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5A0"/>
    <w:rPr>
      <w:rFonts w:ascii="Aptos" w:eastAsiaTheme="majorEastAsia" w:hAnsi="Aptos" w:cstheme="majorBidi"/>
      <w:b/>
      <w:color w:val="0000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5A0"/>
    <w:pPr>
      <w:spacing w:after="40" w:line="400" w:lineRule="atLeast"/>
      <w:contextualSpacing/>
    </w:pPr>
    <w:rPr>
      <w:rFonts w:ascii="Aptos" w:eastAsiaTheme="majorEastAsia" w:hAnsi="Aptos" w:cstheme="majorBidi"/>
      <w:b/>
      <w:color w:val="00000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5A0"/>
    <w:rPr>
      <w:rFonts w:ascii="Aptos" w:eastAsiaTheme="majorEastAsia" w:hAnsi="Aptos" w:cstheme="majorBidi"/>
      <w:b/>
      <w:color w:val="000000"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5A0"/>
    <w:pPr>
      <w:numPr>
        <w:ilvl w:val="1"/>
      </w:numPr>
      <w:spacing w:after="200" w:line="260" w:lineRule="atLeast"/>
    </w:pPr>
    <w:rPr>
      <w:rFonts w:ascii="Aptos" w:eastAsiaTheme="majorEastAsia" w:hAnsi="Aptos" w:cstheme="majorBidi"/>
      <w:color w:val="000000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5A0"/>
    <w:rPr>
      <w:rFonts w:ascii="Aptos" w:eastAsiaTheme="majorEastAsia" w:hAnsi="Aptos" w:cstheme="majorBidi"/>
      <w:color w:val="000000"/>
      <w:spacing w:val="15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5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5A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6F6B4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6B4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F6B45"/>
    <w:rPr>
      <w:i/>
      <w:iCs/>
    </w:rPr>
  </w:style>
  <w:style w:type="paragraph" w:styleId="NoSpacing">
    <w:name w:val="No Spacing"/>
    <w:uiPriority w:val="1"/>
    <w:qFormat/>
    <w:rsid w:val="006F6B4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F6B4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F6B4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F6B4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6B45"/>
    <w:pPr>
      <w:spacing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F6B45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AU"/>
    </w:rPr>
  </w:style>
  <w:style w:type="character" w:styleId="Hyperlink">
    <w:name w:val="Hyperlink"/>
    <w:basedOn w:val="DefaultParagraphFont"/>
    <w:uiPriority w:val="99"/>
    <w:unhideWhenUsed/>
    <w:rsid w:val="00CA1F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F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5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2D2"/>
  </w:style>
  <w:style w:type="paragraph" w:styleId="Footer">
    <w:name w:val="footer"/>
    <w:basedOn w:val="Normal"/>
    <w:link w:val="FooterChar"/>
    <w:uiPriority w:val="99"/>
    <w:unhideWhenUsed/>
    <w:rsid w:val="00045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2D2"/>
  </w:style>
  <w:style w:type="paragraph" w:styleId="Revision">
    <w:name w:val="Revision"/>
    <w:hidden/>
    <w:uiPriority w:val="99"/>
    <w:semiHidden/>
    <w:rsid w:val="00B808C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6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5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h.ambihaipahar.mp@aph.gov.a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ash.ambihaipahar.mp@aph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14CA906B430F514C9E3A09C9C11086E900D75B84889344C442A80AC8540611F106" ma:contentTypeVersion="43" ma:contentTypeDescription="Create a new document." ma:contentTypeScope="" ma:versionID="675d272eedd4b1463434fb361fbb2650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d664353195f02285f9dffa15a422d31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2:TaxCatchAll" minOccurs="0"/>
                <xsd:element ref="ns2:TaxCatchAllLabe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DoFDocumen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format="DateOnly" ma:internalName="Original_x0020_Date_x0020_Created" ma:readOnly="false">
      <xsd:simpleType>
        <xsd:restriction base="dms:DateTime"/>
      </xsd:simpleType>
    </xsd:element>
    <xsd:element name="TaxCatchAll" ma:index="15" nillable="true" ma:displayName="Taxonomy Catch All Column" ma:hidden="true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7" nillable="true" ma:taxonomy="true" ma:internalName="e0fcb3f570964638902a63147cd98219" ma:taxonomyFieldName="Organisation_x0020_Unit" ma:displayName="Organisation Unit" ma:readOnly="false" ma:default="1;#Parliamentary Workplace Support Services|4ba3ba5f-7bbe-4964-9e2b-9d9806c807f3" ma:fieldId="{e0fcb3f5-7096-4638-902a-63147cd98219}" ma:sspId="4524d717-1d9f-4968-b89e-6c763fcfa109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8" nillable="true" ma:taxonomy="true" ma:internalName="f0888ba7078d4a1bac90b097c1ed0fad" ma:taxonomyFieldName="Initiating_x0020_Entity" ma:displayName="Initiating Entity" ma:readOnly="false" ma:default="2;#Department of Finance|fd660e8f-8f31-49bd-92a3-d31d4da31afe" ma:fieldId="{f0888ba7-078d-4a1b-ac90-b097c1ed0fad}" ma:sspId="4524d717-1d9f-4968-b89e-6c763fcfa109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9" nillable="true" ma:taxonomy="true" ma:internalName="of934ccb37d6451ba60cdb89c1817167" ma:taxonomyFieldName="About_x0020_Entity" ma:displayName="About Entity" ma:readOnly="false" ma:default="2;#Department of Finance|fd660e8f-8f31-49bd-92a3-d31d4da31afe" ma:fieldId="{8f934ccb-37d6-451b-a60c-db89c1817167}" ma:sspId="4524d717-1d9f-4968-b89e-6c763fcfa109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readOnly="false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1" nillable="true" ma:taxonomy="true" ma:internalName="lf395e0388bc45bfb8642f07b9d090f4" ma:taxonomyFieldName="Function_x0020_and_x0020_Activity" ma:displayName="Function and Activity" ma:readOnly="false" ma:fieldId="{5f395e03-88bc-45bf-b864-2f07b9d090f4}" ma:sspId="4524d717-1d9f-4968-b89e-6c763fcfa109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FDocumentID" ma:index="33" nillable="true" ma:displayName="DoF Document ID" ma:internalName="DoFDocumen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524d717-1d9f-4968-b89e-6c763fcfa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>
      <Terms xmlns="http://schemas.microsoft.com/office/infopath/2007/PartnerControls"/>
    </lcf76f155ced4ddcb4097134ff3c332f>
    <TaxCatchAll xmlns="5bbe23e6-87c4-42f3-bf4a-e7efb896fc26">
      <Value>2</Value>
      <Value>1</Value>
    </TaxCatchAll>
    <of934ccb37d6451ba60cdb89c1817167 xmlns="5bbe23e6-87c4-42f3-bf4a-e7efb896fc2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e0fcb3f570964638902a63147cd98219 xmlns="5bbe23e6-87c4-42f3-bf4a-e7efb896fc2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Parliamentary Workplace Support Services</TermName>
          <TermId xmlns="http://schemas.microsoft.com/office/infopath/2007/PartnerControls">4ba3ba5f-7bbe-4964-9e2b-9d9806c807f3</TermId>
        </TermInfo>
      </Terms>
    </e0fcb3f570964638902a63147cd98219>
    <DoFDocumentID xmlns="5bbe23e6-87c4-42f3-bf4a-e7efb896fc26" xsi:nil="true"/>
    <Original_x0020_Date_x0020_Created xmlns="5bbe23e6-87c4-42f3-bf4a-e7efb896fc26" xsi:nil="true"/>
    <TaxKeywordTaxHTField xmlns="5bbe23e6-87c4-42f3-bf4a-e7efb896fc26">
      <Terms xmlns="http://schemas.microsoft.com/office/infopath/2007/PartnerControls"/>
    </TaxKeywordTaxHTField>
    <lf395e0388bc45bfb8642f07b9d090f4 xmlns="5bbe23e6-87c4-42f3-bf4a-e7efb896fc26">
      <Terms xmlns="http://schemas.microsoft.com/office/infopath/2007/PartnerControls"/>
    </lf395e0388bc45bfb8642f07b9d090f4>
    <f0888ba7078d4a1bac90b097c1ed0fad xmlns="5bbe23e6-87c4-42f3-bf4a-e7efb896fc2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Security_x0020_Classification xmlns="5bbe23e6-87c4-42f3-bf4a-e7efb896fc26">OFFICIAL</Security_x0020_Classification>
  </documentManagement>
</p:properties>
</file>

<file path=customXml/itemProps1.xml><?xml version="1.0" encoding="utf-8"?>
<ds:datastoreItem xmlns:ds="http://schemas.openxmlformats.org/officeDocument/2006/customXml" ds:itemID="{345F11BA-892C-4351-A2F2-BBB197AC02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52BCAF-60A7-42E3-B9B2-86CD405B8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31A96B-B281-4F3E-B1BF-CF9BF993E147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Tyrrell, Emily (A. Ambihaipahar, MP)</dc:creator>
  <cp:keywords/>
  <dc:description/>
  <cp:lastModifiedBy>Emily Rogers (PWSS)</cp:lastModifiedBy>
  <cp:revision>2</cp:revision>
  <dcterms:created xsi:type="dcterms:W3CDTF">2026-09-23T06:53:00Z</dcterms:created>
  <dcterms:modified xsi:type="dcterms:W3CDTF">2026-09-23T06:53:00Z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0x01010014CA906B430F514C9E3A09C9C11086E900D75B84889344C442A80AC8540611F106</vt:lpwstr>
  </property>
  <property fmtid="{D5CDD505-2E9C-101B-9397-08002B2CF9AE}" pid="3" name="ClassificationContentMarkingHeaderShapeIds">
    <vt:lpwstr>5a626343,5decdb9c,7f7d30ff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5c063b9e,20468870,422991ed</vt:lpwstr>
  </property>
  <property fmtid="{D5CDD505-2E9C-101B-9397-08002B2CF9AE}" pid="7" name="ClassificationContentMarkingFooterFontProps">
    <vt:lpwstr>#ff0000,10,Aptos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62048f54-0609-4a39-bdb0-6891a18f7963_Enabled">
    <vt:lpwstr>true</vt:lpwstr>
  </property>
  <property fmtid="{D5CDD505-2E9C-101B-9397-08002B2CF9AE}" pid="10" name="MSIP_Label_62048f54-0609-4a39-bdb0-6891a18f7963_SetDate">
    <vt:lpwstr>2026-09-23T01:59:21Z</vt:lpwstr>
  </property>
  <property fmtid="{D5CDD505-2E9C-101B-9397-08002B2CF9AE}" pid="11" name="MSIP_Label_62048f54-0609-4a39-bdb0-6891a18f7963_Method">
    <vt:lpwstr>Privileged</vt:lpwstr>
  </property>
  <property fmtid="{D5CDD505-2E9C-101B-9397-08002B2CF9AE}" pid="12" name="MSIP_Label_62048f54-0609-4a39-bdb0-6891a18f7963_Name">
    <vt:lpwstr>OFFICIAL</vt:lpwstr>
  </property>
  <property fmtid="{D5CDD505-2E9C-101B-9397-08002B2CF9AE}" pid="13" name="MSIP_Label_62048f54-0609-4a39-bdb0-6891a18f7963_SiteId">
    <vt:lpwstr>61d1f0cf-a64b-49f3-8967-d7f3244587e7</vt:lpwstr>
  </property>
  <property fmtid="{D5CDD505-2E9C-101B-9397-08002B2CF9AE}" pid="14" name="MSIP_Label_62048f54-0609-4a39-bdb0-6891a18f7963_ActionId">
    <vt:lpwstr>3a1fce8c-9a98-4c33-801c-99a223acb168</vt:lpwstr>
  </property>
  <property fmtid="{D5CDD505-2E9C-101B-9397-08002B2CF9AE}" pid="15" name="MSIP_Label_62048f54-0609-4a39-bdb0-6891a18f7963_ContentBits">
    <vt:lpwstr>3</vt:lpwstr>
  </property>
  <property fmtid="{D5CDD505-2E9C-101B-9397-08002B2CF9AE}" pid="16" name="MSIP_Label_62048f54-0609-4a39-bdb0-6891a18f7963_Tag">
    <vt:lpwstr>10, 0, 1, 1</vt:lpwstr>
  </property>
  <property fmtid="{D5CDD505-2E9C-101B-9397-08002B2CF9AE}" pid="17" name="TaxKeyword">
    <vt:lpwstr/>
  </property>
  <property fmtid="{D5CDD505-2E9C-101B-9397-08002B2CF9AE}" pid="18" name="Organisation_x0020_Unit">
    <vt:lpwstr>1;#Parliamentary Workplace Support Services|4ba3ba5f-7bbe-4964-9e2b-9d9806c807f3</vt:lpwstr>
  </property>
  <property fmtid="{D5CDD505-2E9C-101B-9397-08002B2CF9AE}" pid="19" name="MediaServiceImageTags">
    <vt:lpwstr/>
  </property>
  <property fmtid="{D5CDD505-2E9C-101B-9397-08002B2CF9AE}" pid="20" name="About_x0020_Entity">
    <vt:lpwstr>2;#Department of Finance|fd660e8f-8f31-49bd-92a3-d31d4da31afe</vt:lpwstr>
  </property>
  <property fmtid="{D5CDD505-2E9C-101B-9397-08002B2CF9AE}" pid="21" name="Initiating Entity">
    <vt:lpwstr>2;#Department of Finance|fd660e8f-8f31-49bd-92a3-d31d4da31afe</vt:lpwstr>
  </property>
  <property fmtid="{D5CDD505-2E9C-101B-9397-08002B2CF9AE}" pid="22" name="Organisation Unit">
    <vt:lpwstr>1;#Parliamentary Workplace Support Services|4ba3ba5f-7bbe-4964-9e2b-9d9806c807f3</vt:lpwstr>
  </property>
  <property fmtid="{D5CDD505-2E9C-101B-9397-08002B2CF9AE}" pid="23" name="Function_x0020_and_x0020_Activity">
    <vt:lpwstr/>
  </property>
  <property fmtid="{D5CDD505-2E9C-101B-9397-08002B2CF9AE}" pid="24" name="Function and Activity">
    <vt:lpwstr/>
  </property>
  <property fmtid="{D5CDD505-2E9C-101B-9397-08002B2CF9AE}" pid="25" name="Initiating_x0020_Entity">
    <vt:lpwstr>2;#Department of Finance|fd660e8f-8f31-49bd-92a3-d31d4da31afe</vt:lpwstr>
  </property>
  <property fmtid="{D5CDD505-2E9C-101B-9397-08002B2CF9AE}" pid="26" name="About Entity">
    <vt:lpwstr>2;#Department of Finance|fd660e8f-8f31-49bd-92a3-d31d4da31afe</vt:lpwstr>
  </property>
</Properties>
</file>