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5517C" w14:textId="77777777" w:rsidR="00770D82" w:rsidRPr="00770D82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ascii="Arial" w:eastAsiaTheme="minorEastAsia" w:hAnsi="Arial" w:cs="Arial"/>
          <w:b/>
          <w:bCs/>
          <w:color w:val="000000"/>
          <w:kern w:val="0"/>
          <w:sz w:val="20"/>
          <w:szCs w:val="20"/>
          <w:lang w:eastAsia="zh-CN"/>
        </w:rPr>
      </w:pPr>
    </w:p>
    <w:p w14:paraId="4CC3C70E" w14:textId="38D6C530" w:rsidR="00770D82" w:rsidRPr="00B234BA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Assistant Advisor – Digital Media and Policy</w:t>
      </w:r>
      <w:r w:rsid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 xml:space="preserve"> (EOB)</w:t>
      </w:r>
      <w:r w:rsidR="00A77A47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 xml:space="preserve"> </w:t>
      </w:r>
    </w:p>
    <w:p w14:paraId="0DB84918" w14:textId="77777777" w:rsidR="00770D82" w:rsidRDefault="00770D82" w:rsidP="00770D82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Zali Steggall OAM MP</w:t>
      </w:r>
    </w:p>
    <w:p w14:paraId="31785DB4" w14:textId="77777777" w:rsidR="00B234BA" w:rsidRPr="00B234BA" w:rsidRDefault="00B234BA" w:rsidP="00B234BA">
      <w:pPr>
        <w:suppressAutoHyphens/>
        <w:autoSpaceDE w:val="0"/>
        <w:autoSpaceDN w:val="0"/>
        <w:adjustRightInd w:val="0"/>
        <w:spacing w:before="120" w:after="240" w:line="216" w:lineRule="auto"/>
        <w:jc w:val="center"/>
        <w:textAlignment w:val="center"/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b/>
          <w:bCs/>
          <w:color w:val="000000"/>
          <w:kern w:val="0"/>
          <w:sz w:val="22"/>
          <w:szCs w:val="22"/>
          <w:lang w:eastAsia="zh-CN"/>
        </w:rPr>
        <w:t>Member for Warringah</w:t>
      </w:r>
    </w:p>
    <w:p w14:paraId="75014B16" w14:textId="3353998D" w:rsidR="00B234BA" w:rsidRPr="00B234BA" w:rsidRDefault="00770D82" w:rsidP="00B234BA">
      <w:pPr>
        <w:rPr>
          <w:rFonts w:ascii="Aptos" w:hAnsi="Aptos"/>
          <w:sz w:val="22"/>
          <w:szCs w:val="22"/>
        </w:rPr>
      </w:pP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The office of </w:t>
      </w:r>
      <w:r w:rsidRPr="00B234BA">
        <w:rPr>
          <w:rFonts w:eastAsiaTheme="minorEastAsia" w:cs="Arial"/>
          <w:color w:val="000000"/>
          <w:kern w:val="0"/>
          <w:sz w:val="22"/>
          <w:szCs w:val="22"/>
          <w:lang w:eastAsia="zh-CN"/>
        </w:rPr>
        <w:t xml:space="preserve">Zali Steggall 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OAM MP</w:t>
      </w:r>
      <w:r w:rsidRPr="00B234BA">
        <w:rPr>
          <w:rFonts w:ascii="Arial" w:eastAsiaTheme="minorEastAsia" w:hAnsi="Arial" w:cs="Arial"/>
          <w:color w:val="000000"/>
          <w:kern w:val="0"/>
          <w:sz w:val="22"/>
          <w:szCs w:val="22"/>
          <w:lang w:eastAsia="zh-CN"/>
        </w:rPr>
        <w:t>​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is seeking applications for a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n ongoing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full-time Assistant Advisor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- 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Digital Media and Policy based in the Warringah Electorate Office in Manly</w:t>
      </w:r>
      <w:r w:rsid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, NSW.</w:t>
      </w: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 xml:space="preserve"> </w:t>
      </w:r>
      <w:r w:rsidR="00B234BA" w:rsidRPr="00B234BA">
        <w:rPr>
          <w:rFonts w:ascii="Aptos" w:hAnsi="Aptos"/>
          <w:sz w:val="22"/>
          <w:szCs w:val="22"/>
        </w:rPr>
        <w:t xml:space="preserve"> Based in Manly, the role involves regular travel throughout the electorate and to Canberra during parliamentary sitting weeks, with some evening and weekend work.</w:t>
      </w:r>
    </w:p>
    <w:p w14:paraId="21CBB7D1" w14:textId="00EAEBF3" w:rsidR="00770D82" w:rsidRPr="00B234BA" w:rsidRDefault="004873C1" w:rsidP="00770D82">
      <w:pPr>
        <w:suppressAutoHyphens/>
        <w:autoSpaceDE w:val="0"/>
        <w:autoSpaceDN w:val="0"/>
        <w:adjustRightInd w:val="0"/>
        <w:spacing w:before="120" w:after="240" w:line="216" w:lineRule="auto"/>
        <w:textAlignment w:val="center"/>
        <w:rPr>
          <w:rFonts w:eastAsiaTheme="minorEastAsia" w:cs="Aptos"/>
          <w:color w:val="000000"/>
          <w:kern w:val="0"/>
          <w:sz w:val="22"/>
          <w:szCs w:val="22"/>
          <w:lang w:eastAsia="zh-CN"/>
        </w:rPr>
      </w:pPr>
      <w:r w:rsidRPr="00B234BA">
        <w:rPr>
          <w:rFonts w:eastAsiaTheme="minorEastAsia" w:cs="Aptos"/>
          <w:color w:val="000000"/>
          <w:kern w:val="0"/>
          <w:sz w:val="22"/>
          <w:szCs w:val="22"/>
          <w:lang w:eastAsia="zh-CN"/>
        </w:rPr>
        <w:t>.</w:t>
      </w:r>
    </w:p>
    <w:p w14:paraId="171B72D0" w14:textId="123888EC" w:rsidR="00E4113E" w:rsidRPr="00B234BA" w:rsidRDefault="00E4113E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Position overview</w:t>
      </w:r>
    </w:p>
    <w:p w14:paraId="13105D7F" w14:textId="7AE8F9F4" w:rsidR="00E4113E" w:rsidRPr="00B234BA" w:rsidRDefault="00E4113E" w:rsidP="00E4113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The Office of Zali Steggall OAM MP is seeking a talented, motivated and organised Assistant Adviser – Digital Media and Policy to join our team.</w:t>
      </w:r>
    </w:p>
    <w:p w14:paraId="7DD2C4A4" w14:textId="77777777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This is an exciting opportunity for someone passionate about politics, public policy, digital communications and community engagement to work closely with the Member and the broader electoral and parliamentary teams.</w:t>
      </w:r>
    </w:p>
    <w:p w14:paraId="19CEB9FF" w14:textId="40276D7B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role combines social media management, policy research and parliamentary support. </w:t>
      </w:r>
      <w:r w:rsidR="00B234BA">
        <w:rPr>
          <w:rFonts w:ascii="Aptos" w:hAnsi="Aptos"/>
          <w:sz w:val="22"/>
          <w:szCs w:val="22"/>
        </w:rPr>
        <w:t>The successful candidate</w:t>
      </w:r>
      <w:r w:rsidR="00B234BA" w:rsidRPr="00B234BA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ptos" w:hAnsi="Aptos"/>
          <w:sz w:val="22"/>
          <w:szCs w:val="22"/>
        </w:rPr>
        <w:t>will help deliver the Member’s digital presence, communicate policy priorities and engage with the Warringah community.</w:t>
      </w:r>
    </w:p>
    <w:p w14:paraId="2AC22D33" w14:textId="439FDF0D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ideal </w:t>
      </w:r>
      <w:r w:rsidR="00B234BA">
        <w:rPr>
          <w:rFonts w:ascii="Aptos" w:hAnsi="Aptos"/>
          <w:sz w:val="22"/>
          <w:szCs w:val="22"/>
        </w:rPr>
        <w:t>candidate</w:t>
      </w:r>
      <w:r w:rsidRPr="00B234BA">
        <w:rPr>
          <w:rFonts w:ascii="Aptos" w:hAnsi="Aptos"/>
          <w:sz w:val="22"/>
          <w:szCs w:val="22"/>
        </w:rPr>
        <w:t xml:space="preserve"> is a strong communicator who thrives in a fast-paced environment and has an interest in community-led politics, climate action, equality and integrity.</w:t>
      </w:r>
    </w:p>
    <w:p w14:paraId="39791881" w14:textId="4BD56447" w:rsidR="00E4113E" w:rsidRPr="00B234BA" w:rsidRDefault="00770D82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The Key responsibilities of the position include but are not limited to:</w:t>
      </w:r>
    </w:p>
    <w:p w14:paraId="6FD82116" w14:textId="77777777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Digital media and communications</w:t>
      </w:r>
    </w:p>
    <w:p w14:paraId="517A4C6A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Create and manage engaging social media content highlighting the Member’s policy positions, parliamentary activities and community engagement.</w:t>
      </w:r>
    </w:p>
    <w:p w14:paraId="5BD26F6C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Identify local stories, events and initiatives for digital promotion.</w:t>
      </w:r>
    </w:p>
    <w:p w14:paraId="3309782C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Monitor media coverage, track social media performance and identify emerging issues.</w:t>
      </w:r>
    </w:p>
    <w:p w14:paraId="0D540615" w14:textId="77777777" w:rsidR="006044E0" w:rsidRPr="00B234BA" w:rsidRDefault="006044E0" w:rsidP="006044E0">
      <w:pPr>
        <w:numPr>
          <w:ilvl w:val="0"/>
          <w:numId w:val="19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Assist with media responses, newsletters and other communications.</w:t>
      </w:r>
    </w:p>
    <w:p w14:paraId="6B79FBCA" w14:textId="77777777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Policy and parliamentary support</w:t>
      </w:r>
    </w:p>
    <w:p w14:paraId="18F4E714" w14:textId="098A7E01" w:rsidR="003F33BA" w:rsidRPr="00B234BA" w:rsidRDefault="006044E0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Research policy developments and</w:t>
      </w:r>
      <w:r w:rsidR="003F33BA" w:rsidRPr="00B234BA">
        <w:rPr>
          <w:rFonts w:ascii="Aptos" w:hAnsi="Aptos"/>
          <w:sz w:val="22"/>
          <w:szCs w:val="22"/>
        </w:rPr>
        <w:t xml:space="preserve"> legislative matters</w:t>
      </w:r>
      <w:r w:rsidR="00B234BA">
        <w:rPr>
          <w:rFonts w:ascii="Aptos" w:hAnsi="Aptos"/>
          <w:sz w:val="22"/>
          <w:szCs w:val="22"/>
        </w:rPr>
        <w:t>.</w:t>
      </w:r>
    </w:p>
    <w:p w14:paraId="41BD5C02" w14:textId="24C4F89D" w:rsidR="006044E0" w:rsidRPr="00B234BA" w:rsidRDefault="003F33BA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P</w:t>
      </w:r>
      <w:r w:rsidR="006044E0" w:rsidRPr="00B234BA">
        <w:rPr>
          <w:rFonts w:ascii="Aptos" w:hAnsi="Aptos"/>
          <w:sz w:val="22"/>
          <w:szCs w:val="22"/>
        </w:rPr>
        <w:t>repare concise advice, briefs, speeches and parliamentary materials.</w:t>
      </w:r>
    </w:p>
    <w:p w14:paraId="187F9AA9" w14:textId="77777777" w:rsidR="006044E0" w:rsidRPr="00B234BA" w:rsidRDefault="006044E0" w:rsidP="006044E0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Attend briefings and stakeholder meetings on behalf of the Member, where required.</w:t>
      </w:r>
    </w:p>
    <w:p w14:paraId="5BD00D86" w14:textId="77777777" w:rsidR="003F33BA" w:rsidRPr="00B234BA" w:rsidRDefault="006044E0" w:rsidP="003F33BA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Coordinate parliamentary schedules and briefing materials during sitting weeks.</w:t>
      </w:r>
    </w:p>
    <w:p w14:paraId="78BA3FA6" w14:textId="35C78057" w:rsidR="003F33BA" w:rsidRPr="00B234BA" w:rsidRDefault="003F33BA" w:rsidP="003F33BA">
      <w:pPr>
        <w:numPr>
          <w:ilvl w:val="0"/>
          <w:numId w:val="20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Monitor and report on proceedings in the House of Representatives.</w:t>
      </w:r>
    </w:p>
    <w:p w14:paraId="503D0A40" w14:textId="77777777" w:rsidR="00E4113E" w:rsidRPr="00B234BA" w:rsidRDefault="00E4113E" w:rsidP="00E4113E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lastRenderedPageBreak/>
        <w:t>About you</w:t>
      </w:r>
    </w:p>
    <w:p w14:paraId="26A2CF47" w14:textId="21C2E6B2" w:rsidR="006044E0" w:rsidRPr="00B234BA" w:rsidRDefault="006044E0" w:rsidP="006044E0">
      <w:pPr>
        <w:rPr>
          <w:rFonts w:ascii="Aptos" w:hAnsi="Aptos"/>
          <w:b/>
          <w:bCs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 xml:space="preserve">The successful </w:t>
      </w:r>
      <w:r w:rsidR="00B234BA">
        <w:rPr>
          <w:rFonts w:ascii="Aptos" w:hAnsi="Aptos"/>
          <w:b/>
          <w:bCs/>
          <w:sz w:val="22"/>
          <w:szCs w:val="22"/>
        </w:rPr>
        <w:t>candidate</w:t>
      </w:r>
      <w:r w:rsidR="0018414A">
        <w:rPr>
          <w:rFonts w:ascii="Aptos" w:hAnsi="Aptos"/>
          <w:b/>
          <w:bCs/>
          <w:sz w:val="22"/>
          <w:szCs w:val="22"/>
        </w:rPr>
        <w:t xml:space="preserve"> </w:t>
      </w:r>
      <w:r w:rsidRPr="00B234BA">
        <w:rPr>
          <w:rFonts w:ascii="Aptos" w:hAnsi="Aptos"/>
          <w:b/>
          <w:bCs/>
          <w:sz w:val="22"/>
          <w:szCs w:val="22"/>
        </w:rPr>
        <w:t>will demonstrate:</w:t>
      </w:r>
    </w:p>
    <w:p w14:paraId="4EF69821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Experience with social media platforms, content creation and digital engagement.</w:t>
      </w:r>
    </w:p>
    <w:p w14:paraId="653712D0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An understanding of Australian politics and parliamentary processes, with an interest in public policy.</w:t>
      </w:r>
    </w:p>
    <w:p w14:paraId="0CD993D3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Excellent written and verbal communication, research and analytical skills.</w:t>
      </w:r>
    </w:p>
    <w:p w14:paraId="1208CC76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Strong organisational skills, attention to detail and the ability to manage competing priorities.</w:t>
      </w:r>
    </w:p>
    <w:p w14:paraId="7698974B" w14:textId="77777777" w:rsidR="006044E0" w:rsidRPr="00B234BA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Confidence building relationships with stakeholders and community organisations.</w:t>
      </w:r>
    </w:p>
    <w:p w14:paraId="56F0FC93" w14:textId="77777777" w:rsidR="006044E0" w:rsidRDefault="006044E0" w:rsidP="006044E0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A collaborative, proactive approach and well-developed IT skills, including Microsoft Office, Canva and social media tools.</w:t>
      </w:r>
    </w:p>
    <w:p w14:paraId="48B373A8" w14:textId="27808A19" w:rsidR="00B234BA" w:rsidRDefault="00B234BA" w:rsidP="00B234BA">
      <w:pPr>
        <w:numPr>
          <w:ilvl w:val="0"/>
          <w:numId w:val="2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Professional</w:t>
      </w:r>
      <w:r w:rsidRPr="00B234BA">
        <w:rPr>
          <w:rFonts w:ascii="Aptos" w:hAnsi="Aptos"/>
          <w:sz w:val="22"/>
          <w:szCs w:val="22"/>
        </w:rPr>
        <w:t xml:space="preserve"> integrity and the ability to exercise discretion and maintain confidentiality</w:t>
      </w:r>
      <w:r w:rsidR="0018414A">
        <w:rPr>
          <w:rFonts w:ascii="Aptos" w:hAnsi="Aptos"/>
          <w:sz w:val="22"/>
          <w:szCs w:val="22"/>
        </w:rPr>
        <w:t>.</w:t>
      </w:r>
    </w:p>
    <w:p w14:paraId="0E9A8377" w14:textId="59A380BD" w:rsidR="00A77A47" w:rsidRPr="00B74199" w:rsidRDefault="00A77A47" w:rsidP="00B234BA">
      <w:pPr>
        <w:pStyle w:val="ListParagraph"/>
        <w:numPr>
          <w:ilvl w:val="0"/>
          <w:numId w:val="21"/>
        </w:numPr>
        <w:spacing w:after="0" w:line="300" w:lineRule="atLeast"/>
        <w:rPr>
          <w:rFonts w:ascii="Aptos" w:hAnsi="Aptos"/>
          <w:sz w:val="22"/>
          <w:szCs w:val="22"/>
        </w:rPr>
      </w:pPr>
      <w:r w:rsidRPr="00A77A47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>A commitment to promoting and supporting a safe, respectful and inclusive workplace culture.</w:t>
      </w:r>
    </w:p>
    <w:p w14:paraId="470188C9" w14:textId="77777777" w:rsidR="00A77A47" w:rsidRPr="00A77A47" w:rsidRDefault="00A77A47" w:rsidP="00B74199">
      <w:pPr>
        <w:pStyle w:val="ListParagraph"/>
        <w:spacing w:after="0" w:line="300" w:lineRule="atLeast"/>
        <w:rPr>
          <w:rFonts w:ascii="Aptos" w:hAnsi="Aptos"/>
          <w:sz w:val="22"/>
          <w:szCs w:val="22"/>
        </w:rPr>
      </w:pPr>
    </w:p>
    <w:p w14:paraId="761675A1" w14:textId="77777777" w:rsidR="006044E0" w:rsidRPr="00B234BA" w:rsidRDefault="006044E0" w:rsidP="006044E0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Relevant tertiary qualifications and experience in politics, policy, media or communications will be well regarded.</w:t>
      </w:r>
    </w:p>
    <w:p w14:paraId="7BDF7690" w14:textId="4805B062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Employment conditions: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46D473B7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The position is offered under the </w:t>
      </w:r>
      <w:hyperlink r:id="rId10" w:tgtFrame="_blank" w:history="1">
        <w:r w:rsidRPr="00B234BA">
          <w:rPr>
            <w:rStyle w:val="Hyperlink"/>
            <w:rFonts w:ascii="Aptos" w:hAnsi="Aptos"/>
            <w:sz w:val="22"/>
            <w:szCs w:val="22"/>
          </w:rPr>
          <w:t>Members of Parliament (Staff) Act 1984</w:t>
        </w:r>
      </w:hyperlink>
      <w:r w:rsidRPr="00B234BA">
        <w:rPr>
          <w:rFonts w:ascii="Aptos" w:hAnsi="Aptos"/>
          <w:sz w:val="22"/>
          <w:szCs w:val="22"/>
        </w:rPr>
        <w:t xml:space="preserve"> and conditions are outlined in the </w:t>
      </w:r>
      <w:hyperlink r:id="rId11" w:tgtFrame="_blank" w:history="1">
        <w:r w:rsidRPr="00B234BA">
          <w:rPr>
            <w:rStyle w:val="Hyperlink"/>
            <w:rFonts w:ascii="Aptos" w:hAnsi="Aptos"/>
            <w:sz w:val="22"/>
            <w:szCs w:val="22"/>
          </w:rPr>
          <w:t>Commonwealth Members of Parliament Staff Enterprise Agreement 2024-27</w:t>
        </w:r>
      </w:hyperlink>
      <w:r w:rsidRPr="00B234BA">
        <w:rPr>
          <w:rFonts w:ascii="Aptos" w:hAnsi="Aptos"/>
          <w:sz w:val="22"/>
          <w:szCs w:val="22"/>
        </w:rPr>
        <w:t xml:space="preserve"> which include: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5F6801A1" w14:textId="54D64D90" w:rsidR="004B6A9E" w:rsidRPr="0018414A" w:rsidRDefault="004B6A9E" w:rsidP="004B6A9E">
      <w:pPr>
        <w:numPr>
          <w:ilvl w:val="0"/>
          <w:numId w:val="10"/>
        </w:numPr>
        <w:rPr>
          <w:sz w:val="22"/>
          <w:szCs w:val="22"/>
        </w:rPr>
      </w:pPr>
      <w:r w:rsidRPr="0018414A">
        <w:rPr>
          <w:sz w:val="22"/>
          <w:szCs w:val="22"/>
        </w:rPr>
        <w:t>A commencing salary</w:t>
      </w:r>
      <w:r w:rsidR="004873C1" w:rsidRPr="0018414A">
        <w:rPr>
          <w:sz w:val="22"/>
          <w:szCs w:val="22"/>
        </w:rPr>
        <w:t xml:space="preserve">, commensurate an EOB level, </w:t>
      </w:r>
      <w:r w:rsidRPr="0018414A">
        <w:rPr>
          <w:sz w:val="22"/>
          <w:szCs w:val="22"/>
        </w:rPr>
        <w:t>between $</w:t>
      </w:r>
      <w:r w:rsidR="00B74199">
        <w:rPr>
          <w:sz w:val="22"/>
          <w:szCs w:val="22"/>
        </w:rPr>
        <w:t>7</w:t>
      </w:r>
      <w:r w:rsidR="0018414A">
        <w:rPr>
          <w:sz w:val="22"/>
          <w:szCs w:val="22"/>
        </w:rPr>
        <w:t>7,525</w:t>
      </w:r>
      <w:r w:rsidRPr="0018414A">
        <w:rPr>
          <w:sz w:val="22"/>
          <w:szCs w:val="22"/>
        </w:rPr>
        <w:t xml:space="preserve"> and $</w:t>
      </w:r>
      <w:r w:rsidR="00A77A47">
        <w:rPr>
          <w:sz w:val="22"/>
          <w:szCs w:val="22"/>
        </w:rPr>
        <w:t>92,846</w:t>
      </w:r>
      <w:r w:rsidRPr="0018414A">
        <w:rPr>
          <w:sz w:val="22"/>
          <w:szCs w:val="22"/>
        </w:rPr>
        <w:t xml:space="preserve"> will be negotiated depending on experience and relevant skills.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341368A3" w14:textId="01EB2EC6" w:rsidR="004B6A9E" w:rsidRPr="0018414A" w:rsidRDefault="004B6A9E" w:rsidP="004B6A9E">
      <w:pPr>
        <w:numPr>
          <w:ilvl w:val="0"/>
          <w:numId w:val="11"/>
        </w:numPr>
        <w:rPr>
          <w:sz w:val="22"/>
          <w:szCs w:val="22"/>
        </w:rPr>
      </w:pPr>
      <w:r w:rsidRPr="0018414A">
        <w:rPr>
          <w:sz w:val="22"/>
          <w:szCs w:val="22"/>
        </w:rPr>
        <w:t>An additional allowance may be considered in recognition of, and as compensation for, reasonable additional hours of work and travel requirements</w:t>
      </w:r>
      <w:r w:rsidR="004873C1" w:rsidRPr="0018414A">
        <w:rPr>
          <w:sz w:val="22"/>
          <w:szCs w:val="22"/>
        </w:rPr>
        <w:t>, commensurate with an allocation of</w:t>
      </w:r>
      <w:r w:rsidR="00143196">
        <w:rPr>
          <w:sz w:val="22"/>
          <w:szCs w:val="22"/>
        </w:rPr>
        <w:t xml:space="preserve"> </w:t>
      </w:r>
      <w:r w:rsidR="00A77A47">
        <w:rPr>
          <w:sz w:val="22"/>
          <w:szCs w:val="22"/>
        </w:rPr>
        <w:t>$28,812</w:t>
      </w:r>
      <w:r w:rsidR="004873C1" w:rsidRPr="0018414A">
        <w:rPr>
          <w:sz w:val="22"/>
          <w:szCs w:val="22"/>
        </w:rPr>
        <w:t>.</w:t>
      </w:r>
    </w:p>
    <w:p w14:paraId="67A20550" w14:textId="77777777" w:rsidR="004B6A9E" w:rsidRPr="0018414A" w:rsidRDefault="004B6A9E" w:rsidP="004B6A9E">
      <w:pPr>
        <w:numPr>
          <w:ilvl w:val="0"/>
          <w:numId w:val="12"/>
        </w:numPr>
        <w:rPr>
          <w:sz w:val="22"/>
          <w:szCs w:val="22"/>
        </w:rPr>
      </w:pPr>
      <w:r w:rsidRPr="0018414A">
        <w:rPr>
          <w:sz w:val="22"/>
          <w:szCs w:val="22"/>
        </w:rPr>
        <w:t>Studies assistance and paid study leave may also be available (subject to eligibility requirements).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4DB2AE92" w14:textId="77777777" w:rsidR="004B6A9E" w:rsidRPr="0018414A" w:rsidRDefault="004B6A9E" w:rsidP="004B6A9E">
      <w:pPr>
        <w:numPr>
          <w:ilvl w:val="0"/>
          <w:numId w:val="13"/>
        </w:numPr>
        <w:rPr>
          <w:sz w:val="22"/>
          <w:szCs w:val="22"/>
        </w:rPr>
      </w:pPr>
      <w:r w:rsidRPr="0018414A">
        <w:rPr>
          <w:sz w:val="22"/>
          <w:szCs w:val="22"/>
        </w:rPr>
        <w:t>An employer superannuation contribution of 15.4% will be payable.</w:t>
      </w:r>
      <w:r w:rsidRPr="0018414A">
        <w:rPr>
          <w:rFonts w:ascii="Arial" w:hAnsi="Arial" w:cs="Arial"/>
          <w:sz w:val="22"/>
          <w:szCs w:val="22"/>
        </w:rPr>
        <w:t> </w:t>
      </w:r>
      <w:r w:rsidRPr="0018414A">
        <w:rPr>
          <w:rFonts w:cs="Aptos"/>
          <w:sz w:val="22"/>
          <w:szCs w:val="22"/>
        </w:rPr>
        <w:t> </w:t>
      </w:r>
    </w:p>
    <w:p w14:paraId="5ADFEF14" w14:textId="2AF6B644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Applicants should note the following: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5BE3BC83" w14:textId="43B8071D" w:rsidR="004B6A9E" w:rsidRPr="00B234BA" w:rsidRDefault="004B6A9E" w:rsidP="004B6A9E">
      <w:pPr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An initial probationary period of three months </w:t>
      </w:r>
      <w:r w:rsidR="00DF4255" w:rsidRPr="00B234BA">
        <w:rPr>
          <w:rFonts w:ascii="Aptos" w:hAnsi="Aptos"/>
          <w:sz w:val="22"/>
          <w:szCs w:val="22"/>
        </w:rPr>
        <w:t>will</w:t>
      </w:r>
      <w:r w:rsidRPr="00B234BA">
        <w:rPr>
          <w:rFonts w:ascii="Aptos" w:hAnsi="Aptos"/>
          <w:sz w:val="22"/>
          <w:szCs w:val="22"/>
        </w:rPr>
        <w:t xml:space="preserve"> apply and may be subject to extension.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4AC3DD28" w14:textId="77777777" w:rsidR="004B6A9E" w:rsidRPr="00B234BA" w:rsidRDefault="004B6A9E" w:rsidP="004B6A9E">
      <w:pPr>
        <w:numPr>
          <w:ilvl w:val="0"/>
          <w:numId w:val="15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The successful applicant may be required to undergo a National Police History Check.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57083321" w14:textId="77777777" w:rsidR="004B6A9E" w:rsidRPr="00B234BA" w:rsidRDefault="004B6A9E" w:rsidP="004B6A9E">
      <w:pPr>
        <w:numPr>
          <w:ilvl w:val="0"/>
          <w:numId w:val="16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Staff may be subject to automatic cessation triggers in accordance with Section 14 of the MOP(S) Act.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03EAEB8E" w14:textId="186B048A" w:rsidR="004B6A9E" w:rsidRPr="00B234BA" w:rsidRDefault="004B6A9E" w:rsidP="004B6A9E">
      <w:pPr>
        <w:numPr>
          <w:ilvl w:val="0"/>
          <w:numId w:val="17"/>
        </w:num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lastRenderedPageBreak/>
        <w:t xml:space="preserve">The successful applicant will be required to comply with their obligations under the </w:t>
      </w:r>
      <w:hyperlink r:id="rId12" w:history="1">
        <w:r w:rsidRPr="00B234BA">
          <w:rPr>
            <w:rStyle w:val="Hyperlink"/>
            <w:rFonts w:ascii="Aptos" w:hAnsi="Aptos"/>
            <w:sz w:val="22"/>
            <w:szCs w:val="22"/>
          </w:rPr>
          <w:t>Behaviour Codes and Standard</w:t>
        </w:r>
        <w:r w:rsidR="006044E0" w:rsidRPr="00B234BA">
          <w:rPr>
            <w:rStyle w:val="Hyperlink"/>
            <w:rFonts w:ascii="Aptos" w:hAnsi="Aptos"/>
            <w:sz w:val="22"/>
            <w:szCs w:val="22"/>
          </w:rPr>
          <w:t>s</w:t>
        </w:r>
      </w:hyperlink>
      <w:r w:rsidR="006044E0" w:rsidRPr="00B234BA">
        <w:rPr>
          <w:rFonts w:ascii="Aptos" w:hAnsi="Aptos"/>
          <w:sz w:val="22"/>
          <w:szCs w:val="22"/>
        </w:rPr>
        <w:t xml:space="preserve"> for</w:t>
      </w:r>
      <w:r w:rsidRPr="00B234BA">
        <w:rPr>
          <w:rFonts w:ascii="Aptos" w:hAnsi="Aptos"/>
          <w:sz w:val="22"/>
          <w:szCs w:val="22"/>
        </w:rPr>
        <w:t xml:space="preserve"> staff employed by a Minister or Parliamentary Secretary either in a personal or electorate  </w:t>
      </w:r>
    </w:p>
    <w:p w14:paraId="665B5AA9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b/>
          <w:bCs/>
          <w:sz w:val="22"/>
          <w:szCs w:val="22"/>
        </w:rPr>
        <w:t>How to apply</w:t>
      </w:r>
      <w:r w:rsidRPr="00B234BA">
        <w:rPr>
          <w:rFonts w:ascii="Arial" w:hAnsi="Arial" w:cs="Arial"/>
          <w:b/>
          <w:bCs/>
          <w:sz w:val="22"/>
          <w:szCs w:val="22"/>
        </w:rPr>
        <w:t> 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/>
          <w:sz w:val="22"/>
          <w:szCs w:val="22"/>
        </w:rPr>
        <w:t> </w:t>
      </w:r>
    </w:p>
    <w:p w14:paraId="59B1E873" w14:textId="77777777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Submit a CV with the names of two referees and a one-page (maximum) cover letter outlining your interest in this position, and demonstrating your skills, capabilities, knowledge and experience.</w:t>
      </w:r>
      <w:r w:rsidRPr="00B234BA">
        <w:rPr>
          <w:rFonts w:ascii="Arial" w:hAnsi="Arial" w:cs="Arial"/>
          <w:sz w:val="22"/>
          <w:szCs w:val="22"/>
        </w:rPr>
        <w:t> 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49E4FF89" w14:textId="7D879118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 xml:space="preserve">Applications close on </w:t>
      </w:r>
      <w:r w:rsidRPr="00B234BA">
        <w:rPr>
          <w:rFonts w:ascii="Arial" w:hAnsi="Arial" w:cs="Arial"/>
          <w:sz w:val="22"/>
          <w:szCs w:val="22"/>
        </w:rPr>
        <w:t>​</w:t>
      </w:r>
      <w:r w:rsidRPr="00B234BA">
        <w:rPr>
          <w:rFonts w:ascii="Aptos" w:hAnsi="Aptos"/>
          <w:sz w:val="22"/>
          <w:szCs w:val="22"/>
        </w:rPr>
        <w:tab/>
      </w:r>
      <w:r w:rsidR="0018414A">
        <w:rPr>
          <w:rFonts w:ascii="Aptos" w:hAnsi="Aptos"/>
          <w:sz w:val="22"/>
          <w:szCs w:val="22"/>
        </w:rPr>
        <w:tab/>
        <w:t xml:space="preserve">Monday </w:t>
      </w:r>
      <w:r w:rsidRPr="00B234BA">
        <w:rPr>
          <w:rFonts w:ascii="Aptos" w:hAnsi="Aptos"/>
          <w:sz w:val="22"/>
          <w:szCs w:val="22"/>
        </w:rPr>
        <w:t>26</w:t>
      </w:r>
      <w:r w:rsidR="00B74199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ptos" w:hAnsi="Aptos"/>
          <w:sz w:val="22"/>
          <w:szCs w:val="22"/>
        </w:rPr>
        <w:t>October 2026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 w:cs="Aptos"/>
          <w:sz w:val="22"/>
          <w:szCs w:val="22"/>
        </w:rPr>
        <w:t> </w:t>
      </w:r>
    </w:p>
    <w:p w14:paraId="712C00B6" w14:textId="4A91DF5D" w:rsidR="004B6A9E" w:rsidRPr="00B234BA" w:rsidRDefault="004B6A9E" w:rsidP="004B6A9E">
      <w:pPr>
        <w:rPr>
          <w:rFonts w:ascii="Aptos" w:hAnsi="Aptos"/>
          <w:sz w:val="22"/>
          <w:szCs w:val="22"/>
        </w:rPr>
      </w:pPr>
      <w:r w:rsidRPr="00B234BA">
        <w:rPr>
          <w:rFonts w:ascii="Aptos" w:hAnsi="Aptos"/>
          <w:sz w:val="22"/>
          <w:szCs w:val="22"/>
        </w:rPr>
        <w:t>Contact Officer</w:t>
      </w:r>
      <w:r w:rsidRPr="00B234BA">
        <w:rPr>
          <w:rFonts w:ascii="Aptos" w:hAnsi="Aptos"/>
          <w:sz w:val="22"/>
          <w:szCs w:val="22"/>
        </w:rPr>
        <w:tab/>
      </w:r>
      <w:r w:rsidRPr="00B234BA">
        <w:rPr>
          <w:rFonts w:ascii="Aptos" w:hAnsi="Aptos"/>
          <w:sz w:val="22"/>
          <w:szCs w:val="22"/>
        </w:rPr>
        <w:tab/>
      </w:r>
      <w:hyperlink r:id="rId13" w:history="1">
        <w:r w:rsidR="0018414A" w:rsidRPr="00F71F55">
          <w:rPr>
            <w:rStyle w:val="Hyperlink"/>
            <w:rFonts w:ascii="Aptos" w:hAnsi="Aptos"/>
            <w:sz w:val="22"/>
            <w:szCs w:val="22"/>
          </w:rPr>
          <w:t>jill.bryant@aph.gov.au</w:t>
        </w:r>
      </w:hyperlink>
      <w:r w:rsidR="0018414A">
        <w:rPr>
          <w:rFonts w:ascii="Aptos" w:hAnsi="Aptos"/>
          <w:sz w:val="22"/>
          <w:szCs w:val="22"/>
        </w:rPr>
        <w:t xml:space="preserve"> </w:t>
      </w:r>
      <w:r w:rsidRPr="00B234BA">
        <w:rPr>
          <w:rFonts w:ascii="Arial" w:hAnsi="Arial" w:cs="Arial"/>
          <w:sz w:val="22"/>
          <w:szCs w:val="22"/>
        </w:rPr>
        <w:t> </w:t>
      </w:r>
      <w:r w:rsidRPr="00B234BA">
        <w:rPr>
          <w:rFonts w:ascii="Aptos" w:hAnsi="Aptos"/>
          <w:sz w:val="22"/>
          <w:szCs w:val="22"/>
        </w:rPr>
        <w:t> </w:t>
      </w:r>
    </w:p>
    <w:p w14:paraId="40242D12" w14:textId="77777777" w:rsidR="004B6A9E" w:rsidRPr="004B6A9E" w:rsidRDefault="004B6A9E" w:rsidP="004B6A9E">
      <w:r w:rsidRPr="004B6A9E">
        <w:t> </w:t>
      </w:r>
    </w:p>
    <w:p w14:paraId="79E86887" w14:textId="77777777" w:rsidR="00B87469" w:rsidRDefault="00B87469"/>
    <w:sectPr w:rsidR="00B8746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C1C37" w14:textId="77777777" w:rsidR="00A601B5" w:rsidRDefault="00A601B5" w:rsidP="00A77A47">
      <w:pPr>
        <w:spacing w:after="0" w:line="240" w:lineRule="auto"/>
      </w:pPr>
      <w:r>
        <w:separator/>
      </w:r>
    </w:p>
  </w:endnote>
  <w:endnote w:type="continuationSeparator" w:id="0">
    <w:p w14:paraId="329C0051" w14:textId="77777777" w:rsidR="00A601B5" w:rsidRDefault="00A601B5" w:rsidP="00A7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62FB5" w14:textId="04C0801E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7FFC2A2" wp14:editId="72E214A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52525745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56B379" w14:textId="03301E26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FFC2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0.85pt;height:29.1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dG2DgIAABw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nEdG2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7256B379" w14:textId="03301E26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26AA" w14:textId="30E6D77C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2E58278" wp14:editId="0D0A5E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195091970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F840F5" w14:textId="5DE0EC7D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5827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0.85pt;height:29.1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mOL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io/d76A60VAIw769k+uGSm+ED08CacE0B4k2&#10;PNKhW+hKDmeLsxrw59/8MZ94pyhnHQmm5JYUzVn73dI+orZGA0djl4zpTT7PKW4P5g5IhlN6EU4m&#10;k7wY2tHUCOaF5LyKhSgkrKRyJd+N5l0YlEvPQarVKiWRjJwIG7t1MkJHuiKXz/2LQHcmPNCmHmBU&#10;kyje8T7kxpverQ6B2E9LidQORJ4ZJwmmtZ6fS9T42/+UdXnUy1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DKrmOL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5BF840F5" w14:textId="5DE0EC7D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1C212" w14:textId="121BB0E0" w:rsidR="00A77A47" w:rsidRDefault="00A77A4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5D4988" wp14:editId="023B1E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8795" cy="370205"/>
              <wp:effectExtent l="0" t="0" r="14605" b="0"/>
              <wp:wrapNone/>
              <wp:docPr id="71174544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E0BD2" w14:textId="45585C84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5D49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0.85pt;height:29.1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" filled="f" stroked="f">
              <v:textbox style="mso-fit-shape-to-text:t" inset="0,0,0,15pt">
                <w:txbxContent>
                  <w:p w14:paraId="763E0BD2" w14:textId="45585C84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66CF" w14:textId="77777777" w:rsidR="00A601B5" w:rsidRDefault="00A601B5" w:rsidP="00A77A47">
      <w:pPr>
        <w:spacing w:after="0" w:line="240" w:lineRule="auto"/>
      </w:pPr>
      <w:r>
        <w:separator/>
      </w:r>
    </w:p>
  </w:footnote>
  <w:footnote w:type="continuationSeparator" w:id="0">
    <w:p w14:paraId="31955E05" w14:textId="77777777" w:rsidR="00A601B5" w:rsidRDefault="00A601B5" w:rsidP="00A7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BA7B" w14:textId="065FD23D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111F51" wp14:editId="64CA44C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82531698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E5857F" w14:textId="483F4556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111F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3M6CgIAABUEAAAOAAAAZHJzL2Uyb0RvYy54bWysU8Fu2zAMvQ/YPwi6L3YyZG2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" filled="f" stroked="f">
              <v:textbox style="mso-fit-shape-to-text:t" inset="0,15pt,0,0">
                <w:txbxContent>
                  <w:p w14:paraId="68E5857F" w14:textId="483F4556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1B84" w14:textId="046B0F84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3EED28" wp14:editId="06791C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5788874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804C" w14:textId="43B4EB3B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EED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" filled="f" stroked="f">
              <v:textbox style="mso-fit-shape-to-text:t" inset="0,15pt,0,0">
                <w:txbxContent>
                  <w:p w14:paraId="7846804C" w14:textId="43B4EB3B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E52D9" w14:textId="69B53B61" w:rsidR="00A77A47" w:rsidRDefault="00A77A4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B3F332" wp14:editId="35551DC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0205"/>
              <wp:effectExtent l="0" t="0" r="14605" b="10795"/>
              <wp:wrapNone/>
              <wp:docPr id="11691058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0E6F9E" w14:textId="12DCB620" w:rsidR="00A77A47" w:rsidRPr="00A77A47" w:rsidRDefault="00A77A47" w:rsidP="00A77A4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77A47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3F3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0.85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" filled="f" stroked="f">
              <v:textbox style="mso-fit-shape-to-text:t" inset="0,15pt,0,0">
                <w:txbxContent>
                  <w:p w14:paraId="260E6F9E" w14:textId="12DCB620" w:rsidR="00A77A47" w:rsidRPr="00A77A47" w:rsidRDefault="00A77A47" w:rsidP="00A77A4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77A47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56C2"/>
    <w:multiLevelType w:val="multilevel"/>
    <w:tmpl w:val="35C65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F20C4"/>
    <w:multiLevelType w:val="multilevel"/>
    <w:tmpl w:val="58B6C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E1338E"/>
    <w:multiLevelType w:val="multilevel"/>
    <w:tmpl w:val="29DE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735349"/>
    <w:multiLevelType w:val="multilevel"/>
    <w:tmpl w:val="DD2E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B03F3E"/>
    <w:multiLevelType w:val="multilevel"/>
    <w:tmpl w:val="E01AD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2E6127"/>
    <w:multiLevelType w:val="multilevel"/>
    <w:tmpl w:val="A520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FC42209"/>
    <w:multiLevelType w:val="multilevel"/>
    <w:tmpl w:val="E2F6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1293E6E"/>
    <w:multiLevelType w:val="multilevel"/>
    <w:tmpl w:val="7642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7BB4D54"/>
    <w:multiLevelType w:val="multilevel"/>
    <w:tmpl w:val="B1A0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0E05B8"/>
    <w:multiLevelType w:val="multilevel"/>
    <w:tmpl w:val="399C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540253"/>
    <w:multiLevelType w:val="multilevel"/>
    <w:tmpl w:val="C07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4B1794F"/>
    <w:multiLevelType w:val="multilevel"/>
    <w:tmpl w:val="1CD22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3709E1"/>
    <w:multiLevelType w:val="multilevel"/>
    <w:tmpl w:val="4FEA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95072"/>
    <w:multiLevelType w:val="multilevel"/>
    <w:tmpl w:val="D93A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3095378"/>
    <w:multiLevelType w:val="hybridMultilevel"/>
    <w:tmpl w:val="F1F85F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B6526"/>
    <w:multiLevelType w:val="multilevel"/>
    <w:tmpl w:val="4502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44C82"/>
    <w:multiLevelType w:val="multilevel"/>
    <w:tmpl w:val="BE16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61483"/>
    <w:multiLevelType w:val="multilevel"/>
    <w:tmpl w:val="2422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2D735E"/>
    <w:multiLevelType w:val="multilevel"/>
    <w:tmpl w:val="750E2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3A423F"/>
    <w:multiLevelType w:val="multilevel"/>
    <w:tmpl w:val="45D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713744"/>
    <w:multiLevelType w:val="multilevel"/>
    <w:tmpl w:val="E0967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5588560">
    <w:abstractNumId w:val="9"/>
  </w:num>
  <w:num w:numId="2" w16cid:durableId="1702584864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022046909">
    <w:abstractNumId w:val="2"/>
  </w:num>
  <w:num w:numId="4" w16cid:durableId="2107118872">
    <w:abstractNumId w:val="11"/>
  </w:num>
  <w:num w:numId="5" w16cid:durableId="387384478">
    <w:abstractNumId w:val="16"/>
  </w:num>
  <w:num w:numId="6" w16cid:durableId="1133719424">
    <w:abstractNumId w:val="12"/>
  </w:num>
  <w:num w:numId="7" w16cid:durableId="1452938830">
    <w:abstractNumId w:val="19"/>
  </w:num>
  <w:num w:numId="8" w16cid:durableId="100416648">
    <w:abstractNumId w:val="15"/>
  </w:num>
  <w:num w:numId="9" w16cid:durableId="591666849">
    <w:abstractNumId w:val="18"/>
  </w:num>
  <w:num w:numId="10" w16cid:durableId="595863311">
    <w:abstractNumId w:val="13"/>
  </w:num>
  <w:num w:numId="11" w16cid:durableId="694623097">
    <w:abstractNumId w:val="5"/>
  </w:num>
  <w:num w:numId="12" w16cid:durableId="1519194729">
    <w:abstractNumId w:val="6"/>
  </w:num>
  <w:num w:numId="13" w16cid:durableId="256866116">
    <w:abstractNumId w:val="20"/>
  </w:num>
  <w:num w:numId="14" w16cid:durableId="1927153276">
    <w:abstractNumId w:val="10"/>
  </w:num>
  <w:num w:numId="15" w16cid:durableId="1396508705">
    <w:abstractNumId w:val="17"/>
  </w:num>
  <w:num w:numId="16" w16cid:durableId="1097678185">
    <w:abstractNumId w:val="3"/>
  </w:num>
  <w:num w:numId="17" w16cid:durableId="1490174486">
    <w:abstractNumId w:val="7"/>
  </w:num>
  <w:num w:numId="18" w16cid:durableId="514536489">
    <w:abstractNumId w:val="1"/>
  </w:num>
  <w:num w:numId="19" w16cid:durableId="96220823">
    <w:abstractNumId w:val="4"/>
  </w:num>
  <w:num w:numId="20" w16cid:durableId="1877501361">
    <w:abstractNumId w:val="0"/>
  </w:num>
  <w:num w:numId="21" w16cid:durableId="1540629029">
    <w:abstractNumId w:val="8"/>
  </w:num>
  <w:num w:numId="22" w16cid:durableId="16335571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44"/>
    <w:rsid w:val="00026375"/>
    <w:rsid w:val="000D7C6A"/>
    <w:rsid w:val="00143196"/>
    <w:rsid w:val="001756D2"/>
    <w:rsid w:val="0018414A"/>
    <w:rsid w:val="001C491D"/>
    <w:rsid w:val="00224EF2"/>
    <w:rsid w:val="002406D7"/>
    <w:rsid w:val="003F33BA"/>
    <w:rsid w:val="004873C1"/>
    <w:rsid w:val="004B6A9E"/>
    <w:rsid w:val="006044E0"/>
    <w:rsid w:val="006518BA"/>
    <w:rsid w:val="006F402D"/>
    <w:rsid w:val="006F6D9E"/>
    <w:rsid w:val="00770D82"/>
    <w:rsid w:val="008031F9"/>
    <w:rsid w:val="00A601B5"/>
    <w:rsid w:val="00A77A47"/>
    <w:rsid w:val="00B234BA"/>
    <w:rsid w:val="00B3382A"/>
    <w:rsid w:val="00B74199"/>
    <w:rsid w:val="00B87469"/>
    <w:rsid w:val="00C178BC"/>
    <w:rsid w:val="00DF4255"/>
    <w:rsid w:val="00E4113E"/>
    <w:rsid w:val="00ED692E"/>
    <w:rsid w:val="00F043E3"/>
    <w:rsid w:val="00F77531"/>
    <w:rsid w:val="00F94AB4"/>
    <w:rsid w:val="00FD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2D7CD"/>
  <w15:chartTrackingRefBased/>
  <w15:docId w15:val="{B24DB268-B1B7-4BA1-9572-DB793E99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3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3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8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8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8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8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8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8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8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8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8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8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8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6A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A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234B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7A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A47"/>
  </w:style>
  <w:style w:type="paragraph" w:styleId="Footer">
    <w:name w:val="footer"/>
    <w:basedOn w:val="Normal"/>
    <w:link w:val="FooterChar"/>
    <w:uiPriority w:val="99"/>
    <w:unhideWhenUsed/>
    <w:rsid w:val="00A77A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ill.bryant@aph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pwss.gov.au/hr-advice/safe-and-respectful-culture/behaviour-codes-and-standard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aps.finance.gov.au/sites/default/files/2024-10/Commonwealth%20Members%20of%20Parliament%20Staff%20Enterprise%20Agreement%202024-27.pdf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legislation.gov.au/C2004A02928/latest/tex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30d40-da84-4c8e-848d-61af2c5e1ab3" xsi:nil="true"/>
    <TaxCatchAll xmlns="5bbe23e6-87c4-42f3-bf4a-e7efb896fc26">
      <Value>2</Value>
      <Value>1</Value>
    </TaxCatchAll>
    <TaxKeywordTaxHTField xmlns="5bbe23e6-87c4-42f3-bf4a-e7efb896fc26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34027855EAE4CB12427D9AA2481A5" ma:contentTypeVersion="102" ma:contentTypeDescription="Create a new document." ma:contentTypeScope="" ma:versionID="e83df41eacf0f0673518c7aeec779f06">
  <xsd:schema xmlns:xsd="http://www.w3.org/2001/XMLSchema" xmlns:xs="http://www.w3.org/2001/XMLSchema" xmlns:p="http://schemas.microsoft.com/office/2006/metadata/properties" xmlns:ns2="5bbe23e6-87c4-42f3-bf4a-e7efb896fc26" xmlns:ns3="01a30d40-da84-4c8e-848d-61af2c5e1ab3" targetNamespace="http://schemas.microsoft.com/office/2006/metadata/properties" ma:root="true" ma:fieldsID="85e0f65d6bb6c1f8c227972a912308b5" ns2:_="" ns3:_="">
    <xsd:import namespace="5bbe23e6-87c4-42f3-bf4a-e7efb896fc26"/>
    <xsd:import namespace="01a30d40-da84-4c8e-848d-61af2c5e1ab3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TaxKeywordTaxHTFiel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e23e6-87c4-42f3-bf4a-e7efb896fc2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list="{a37ee37c-ac53-4564-9275-6ad06f88d95c}" ma:internalName="TaxCatchAll" ma:readOnly="false" ma:showField="CatchAllData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37ee37c-ac53-4564-9275-6ad06f88d95c}" ma:internalName="TaxCatchAllLabel" ma:readOnly="true" ma:showField="CatchAllDataLabel" ma:web="5bbe23e6-87c4-42f3-bf4a-e7efb896f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Enterprise Keywords" ma:fieldId="{23f27201-bee3-471e-b2e7-b64fd8b7ca38}" ma:taxonomyMulti="true" ma:sspId="4524d717-1d9f-4968-b89e-6c763fcfa10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30d40-da84-4c8e-848d-61af2c5e1a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475910-4528-40A4-990C-95E6F3AF2F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F29E6F-2510-4BE2-9C12-D8C9EB38763B}">
  <ds:schemaRefs>
    <ds:schemaRef ds:uri="http://schemas.microsoft.com/office/2006/metadata/properties"/>
    <ds:schemaRef ds:uri="http://schemas.microsoft.com/office/infopath/2007/PartnerControls"/>
    <ds:schemaRef ds:uri="01a30d40-da84-4c8e-848d-61af2c5e1ab3"/>
    <ds:schemaRef ds:uri="5bbe23e6-87c4-42f3-bf4a-e7efb896fc26"/>
  </ds:schemaRefs>
</ds:datastoreItem>
</file>

<file path=customXml/itemProps3.xml><?xml version="1.0" encoding="utf-8"?>
<ds:datastoreItem xmlns:ds="http://schemas.openxmlformats.org/officeDocument/2006/customXml" ds:itemID="{898763F8-98B7-49DA-87D3-5540359B1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be23e6-87c4-42f3-bf4a-e7efb896fc26"/>
    <ds:schemaRef ds:uri="01a30d40-da84-4c8e-848d-61af2c5e1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Hasham, Nicole (Z. Steggall, MP)</dc:creator>
  <cp:keywords/>
  <dc:description/>
  <cp:lastModifiedBy>Rony Seaton (PWSS)</cp:lastModifiedBy>
  <cp:revision>3</cp:revision>
  <cp:lastPrinted>2026-10-14T22:12:00Z</cp:lastPrinted>
  <dcterms:created xsi:type="dcterms:W3CDTF">2026-10-19T02:12:00Z</dcterms:created>
  <dcterms:modified xsi:type="dcterms:W3CDTF">2026-10-19T02:24:00Z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6f7e9fa,6ccc207b,5e1be906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2a6c5fa2,5ae994ed,7448ac17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62048f54-0609-4a39-bdb0-6891a18f7963_Enabled">
    <vt:lpwstr>true</vt:lpwstr>
  </property>
  <property fmtid="{D5CDD505-2E9C-101B-9397-08002B2CF9AE}" pid="9" name="MSIP_Label_62048f54-0609-4a39-bdb0-6891a18f7963_SetDate">
    <vt:lpwstr>2026-10-15T22:46:54Z</vt:lpwstr>
  </property>
  <property fmtid="{D5CDD505-2E9C-101B-9397-08002B2CF9AE}" pid="10" name="MSIP_Label_62048f54-0609-4a39-bdb0-6891a18f7963_Method">
    <vt:lpwstr>Privileged</vt:lpwstr>
  </property>
  <property fmtid="{D5CDD505-2E9C-101B-9397-08002B2CF9AE}" pid="11" name="MSIP_Label_62048f54-0609-4a39-bdb0-6891a18f7963_Name">
    <vt:lpwstr>OFFICIAL</vt:lpwstr>
  </property>
  <property fmtid="{D5CDD505-2E9C-101B-9397-08002B2CF9AE}" pid="12" name="MSIP_Label_62048f54-0609-4a39-bdb0-6891a18f7963_SiteId">
    <vt:lpwstr>61d1f0cf-a64b-49f3-8967-d7f3244587e7</vt:lpwstr>
  </property>
  <property fmtid="{D5CDD505-2E9C-101B-9397-08002B2CF9AE}" pid="13" name="MSIP_Label_62048f54-0609-4a39-bdb0-6891a18f7963_ActionId">
    <vt:lpwstr>376d4361-ed4a-4adf-9cff-c17c35ba6ef7</vt:lpwstr>
  </property>
  <property fmtid="{D5CDD505-2E9C-101B-9397-08002B2CF9AE}" pid="14" name="MSIP_Label_62048f54-0609-4a39-bdb0-6891a18f7963_ContentBits">
    <vt:lpwstr>3</vt:lpwstr>
  </property>
  <property fmtid="{D5CDD505-2E9C-101B-9397-08002B2CF9AE}" pid="15" name="MSIP_Label_62048f54-0609-4a39-bdb0-6891a18f7963_Tag">
    <vt:lpwstr>10, 0, 1, 1</vt:lpwstr>
  </property>
  <property fmtid="{D5CDD505-2E9C-101B-9397-08002B2CF9AE}" pid="16" name="ContentTypeId">
    <vt:lpwstr>0x01010082034027855EAE4CB12427D9AA2481A5</vt:lpwstr>
  </property>
  <property fmtid="{D5CDD505-2E9C-101B-9397-08002B2CF9AE}" pid="17" name="TaxKeyword">
    <vt:lpwstr/>
  </property>
  <property fmtid="{D5CDD505-2E9C-101B-9397-08002B2CF9AE}" pid="18" name="of934ccb37d6451ba60cdb89c1817167">
    <vt:lpwstr>Department of Finance|fd660e8f-8f31-49bd-92a3-d31d4da31afe</vt:lpwstr>
  </property>
  <property fmtid="{D5CDD505-2E9C-101B-9397-08002B2CF9AE}" pid="19" name="e0fcb3f570964638902a63147cd98219">
    <vt:lpwstr>Parliamentary Workplace Support Services|4ba3ba5f-7bbe-4964-9e2b-9d9806c807f3</vt:lpwstr>
  </property>
  <property fmtid="{D5CDD505-2E9C-101B-9397-08002B2CF9AE}" pid="20" name="f0888ba7078d4a1bac90b097c1ed0fad">
    <vt:lpwstr>Department of Finance|fd660e8f-8f31-49bd-92a3-d31d4da31afe</vt:lpwstr>
  </property>
  <property fmtid="{D5CDD505-2E9C-101B-9397-08002B2CF9AE}" pid="21" name="Organisation_x0020_Unit">
    <vt:lpwstr>1;#Parliamentary Workplace Support Services|4ba3ba5f-7bbe-4964-9e2b-9d9806c807f3</vt:lpwstr>
  </property>
  <property fmtid="{D5CDD505-2E9C-101B-9397-08002B2CF9AE}" pid="22" name="MediaServiceImageTags">
    <vt:lpwstr/>
  </property>
  <property fmtid="{D5CDD505-2E9C-101B-9397-08002B2CF9AE}" pid="23" name="About_x0020_Entity">
    <vt:lpwstr>2;#Department of Finance|fd660e8f-8f31-49bd-92a3-d31d4da31afe</vt:lpwstr>
  </property>
  <property fmtid="{D5CDD505-2E9C-101B-9397-08002B2CF9AE}" pid="24" name="About Entity">
    <vt:lpwstr>2;#Department of Finance|fd660e8f-8f31-49bd-92a3-d31d4da31afe</vt:lpwstr>
  </property>
  <property fmtid="{D5CDD505-2E9C-101B-9397-08002B2CF9AE}" pid="25" name="Initiating Entity">
    <vt:lpwstr>2;#Department of Finance|fd660e8f-8f31-49bd-92a3-d31d4da31afe</vt:lpwstr>
  </property>
  <property fmtid="{D5CDD505-2E9C-101B-9397-08002B2CF9AE}" pid="26" name="Function_x0020_and_x0020_Activity">
    <vt:lpwstr/>
  </property>
  <property fmtid="{D5CDD505-2E9C-101B-9397-08002B2CF9AE}" pid="27" name="Organisation Unit">
    <vt:lpwstr>1;#Parliamentary Workplace Support Services|4ba3ba5f-7bbe-4964-9e2b-9d9806c807f3</vt:lpwstr>
  </property>
  <property fmtid="{D5CDD505-2E9C-101B-9397-08002B2CF9AE}" pid="28" name="Initiating_x0020_Entity">
    <vt:lpwstr>2;#Department of Finance|fd660e8f-8f31-49bd-92a3-d31d4da31afe</vt:lpwstr>
  </property>
  <property fmtid="{D5CDD505-2E9C-101B-9397-08002B2CF9AE}" pid="29" name="lf395e0388bc45bfb8642f07b9d090f4">
    <vt:lpwstr/>
  </property>
  <property fmtid="{D5CDD505-2E9C-101B-9397-08002B2CF9AE}" pid="30" name="Function and Activity">
    <vt:lpwstr/>
  </property>
</Properties>
</file>