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D6B09" w14:textId="1F343CE7" w:rsidR="00A61D40" w:rsidRDefault="00AB4BA8" w:rsidP="00165BD5">
      <w:pPr>
        <w:pStyle w:val="Heading1"/>
      </w:pPr>
      <w:r w:rsidRPr="00165BD5">
        <w:t>Letter of Offer</w:t>
      </w:r>
      <w:r w:rsidR="00AA64AB" w:rsidRPr="00165BD5">
        <w:t xml:space="preserve"> Template</w:t>
      </w:r>
      <w:r w:rsidRPr="00165BD5">
        <w:t xml:space="preserve"> – Non-Ministerial Staff</w:t>
      </w:r>
    </w:p>
    <w:p w14:paraId="44E67925" w14:textId="2608E364" w:rsidR="009D0C75" w:rsidRPr="009D0C75" w:rsidRDefault="009D0C75" w:rsidP="009D0C75">
      <w:r w:rsidRPr="009D0C75">
        <w:t xml:space="preserve">This template is used for Parliamentarians to issue a Members of Parliamentarian (Staff) Act (MOP(S) </w:t>
      </w:r>
      <w:r w:rsidR="00301B03">
        <w:t>employment offer</w:t>
      </w:r>
      <w:r w:rsidR="00063AA6">
        <w:t>.</w:t>
      </w:r>
    </w:p>
    <w:p w14:paraId="527D1FA1" w14:textId="77777777" w:rsidR="00AB4BA8" w:rsidRPr="002C09A3" w:rsidRDefault="00AB4BA8" w:rsidP="00AB4BA8">
      <w:pPr>
        <w:rPr>
          <w:lang w:val="en-AU"/>
        </w:rPr>
      </w:pPr>
      <w:r w:rsidRPr="002C09A3">
        <w:rPr>
          <w:b/>
          <w:bCs/>
          <w:lang w:val="en-AU"/>
        </w:rPr>
        <w:t>Subject: Employment offer: Office of</w:t>
      </w:r>
      <w:r>
        <w:rPr>
          <w:b/>
          <w:bCs/>
          <w:lang w:val="en-AU"/>
        </w:rPr>
        <w:t xml:space="preserve"> </w:t>
      </w:r>
      <w:r w:rsidRPr="005C5AA2">
        <w:rPr>
          <w:b/>
          <w:bCs/>
          <w:i/>
          <w:iCs/>
          <w:lang w:val="en-AU"/>
        </w:rPr>
        <w:t>[Parliamentarian Title]</w:t>
      </w:r>
      <w:r w:rsidRPr="002C09A3">
        <w:rPr>
          <w:b/>
          <w:bCs/>
          <w:i/>
          <w:iCs/>
          <w:lang w:val="en-AU"/>
        </w:rPr>
        <w:t xml:space="preserve"> </w:t>
      </w:r>
      <w:r>
        <w:rPr>
          <w:b/>
          <w:bCs/>
          <w:i/>
          <w:iCs/>
          <w:lang w:val="en-AU"/>
        </w:rPr>
        <w:t xml:space="preserve">Member, </w:t>
      </w:r>
      <w:r w:rsidRPr="002C09A3">
        <w:rPr>
          <w:b/>
          <w:bCs/>
          <w:i/>
          <w:iCs/>
          <w:lang w:val="en-AU"/>
        </w:rPr>
        <w:t>Senator the Hon. X</w:t>
      </w:r>
    </w:p>
    <w:p w14:paraId="19A9338B" w14:textId="64ABF183" w:rsidR="00A64488" w:rsidRPr="00A64488" w:rsidRDefault="00A64488" w:rsidP="00A64488">
      <w:pPr>
        <w:rPr>
          <w:lang w:val="en-AU"/>
        </w:rPr>
      </w:pPr>
      <w:r w:rsidRPr="00A64488">
        <w:rPr>
          <w:lang w:val="en-AU"/>
        </w:rPr>
        <w:t>Name Surname</w:t>
      </w:r>
    </w:p>
    <w:p w14:paraId="0B2B20CF" w14:textId="77777777" w:rsidR="00A64488" w:rsidRPr="00A64488" w:rsidRDefault="00A64488" w:rsidP="00A64488">
      <w:pPr>
        <w:rPr>
          <w:lang w:val="en-AU"/>
        </w:rPr>
      </w:pPr>
      <w:r w:rsidRPr="00A64488">
        <w:rPr>
          <w:lang w:val="en-AU"/>
        </w:rPr>
        <w:t>1/100 Example Street</w:t>
      </w:r>
    </w:p>
    <w:p w14:paraId="1096595A" w14:textId="77777777" w:rsidR="00A64488" w:rsidRPr="00A64488" w:rsidRDefault="00A64488" w:rsidP="00A64488">
      <w:pPr>
        <w:rPr>
          <w:lang w:val="en-AU"/>
        </w:rPr>
      </w:pPr>
      <w:r w:rsidRPr="00A64488">
        <w:rPr>
          <w:lang w:val="en-AU"/>
        </w:rPr>
        <w:t>Suburb STATE 2600</w:t>
      </w:r>
    </w:p>
    <w:p w14:paraId="6A0FBBC6" w14:textId="77777777" w:rsidR="00165BD5" w:rsidRDefault="00165BD5" w:rsidP="00AB4BA8">
      <w:pPr>
        <w:rPr>
          <w:lang w:val="en-AU"/>
        </w:rPr>
      </w:pPr>
    </w:p>
    <w:p w14:paraId="25333802" w14:textId="3D4B0EF0" w:rsidR="00AB4BA8" w:rsidRPr="002C09A3" w:rsidRDefault="00AB4BA8" w:rsidP="00AB4BA8">
      <w:pPr>
        <w:rPr>
          <w:lang w:val="en-AU"/>
        </w:rPr>
      </w:pPr>
      <w:r w:rsidRPr="002C09A3">
        <w:rPr>
          <w:lang w:val="en-AU"/>
        </w:rPr>
        <w:t xml:space="preserve">Dear </w:t>
      </w:r>
      <w:r>
        <w:rPr>
          <w:lang w:val="en-AU"/>
        </w:rPr>
        <w:t>[</w:t>
      </w:r>
      <w:r w:rsidRPr="002C09A3">
        <w:rPr>
          <w:lang w:val="en-AU"/>
        </w:rPr>
        <w:t>Name</w:t>
      </w:r>
      <w:r>
        <w:rPr>
          <w:lang w:val="en-AU"/>
        </w:rPr>
        <w:t>]</w:t>
      </w:r>
    </w:p>
    <w:p w14:paraId="38F87A5F" w14:textId="77777777" w:rsidR="00AB4BA8" w:rsidRPr="002C09A3" w:rsidRDefault="00AB4BA8" w:rsidP="00AB4BA8">
      <w:pPr>
        <w:rPr>
          <w:lang w:val="en-AU"/>
        </w:rPr>
      </w:pPr>
      <w:r w:rsidRPr="002C09A3">
        <w:rPr>
          <w:lang w:val="en-AU"/>
        </w:rPr>
        <w:t>We are pleased to offer you the below</w:t>
      </w:r>
      <w:r>
        <w:rPr>
          <w:lang w:val="en-AU"/>
        </w:rPr>
        <w:t xml:space="preserve"> </w:t>
      </w:r>
      <w:sdt>
        <w:sdtPr>
          <w:rPr>
            <w:lang w:val="en-AU"/>
          </w:rPr>
          <w:id w:val="-475151880"/>
          <w:placeholder>
            <w:docPart w:val="7BAD70C1B8FB48989BE144C739242B34"/>
          </w:placeholder>
          <w:showingPlcHdr/>
          <w:dropDownList>
            <w:listItem w:value="Choose an item."/>
            <w:listItem w:displayText="Electorate Officer" w:value="Electorate Officer"/>
            <w:listItem w:displayText="Personal Officer " w:value="Personal Officer "/>
            <w:listItem w:displayText="Senior Personal Officer" w:value="Senior Personal Officer"/>
          </w:dropDownList>
        </w:sdtPr>
        <w:sdtContent>
          <w:r w:rsidRPr="00BA3848">
            <w:rPr>
              <w:rStyle w:val="PlaceholderText"/>
            </w:rPr>
            <w:t>Choose an item.</w:t>
          </w:r>
        </w:sdtContent>
      </w:sdt>
      <w:r>
        <w:rPr>
          <w:lang w:val="en-AU"/>
        </w:rPr>
        <w:t xml:space="preserve"> position </w:t>
      </w:r>
      <w:r w:rsidRPr="002C09A3">
        <w:rPr>
          <w:lang w:val="en-AU"/>
        </w:rPr>
        <w:t xml:space="preserve">in the Office of </w:t>
      </w:r>
      <w:r>
        <w:rPr>
          <w:lang w:val="en-AU"/>
        </w:rPr>
        <w:t>[</w:t>
      </w:r>
      <w:r w:rsidRPr="005C5AA2">
        <w:rPr>
          <w:i/>
          <w:iCs/>
          <w:lang w:val="en-AU"/>
        </w:rPr>
        <w:t>Enter Parliamentarian Title]</w:t>
      </w:r>
      <w:r>
        <w:rPr>
          <w:lang w:val="en-AU"/>
        </w:rPr>
        <w:t xml:space="preserve"> Member, </w:t>
      </w:r>
      <w:r w:rsidRPr="002C09A3">
        <w:rPr>
          <w:i/>
          <w:iCs/>
          <w:lang w:val="en-AU"/>
        </w:rPr>
        <w:t>Senator the Hon. X.</w:t>
      </w:r>
      <w:r>
        <w:rPr>
          <w:lang w:val="en-AU"/>
        </w:rPr>
        <w:t xml:space="preserve"> </w:t>
      </w:r>
    </w:p>
    <w:p w14:paraId="6D97B000" w14:textId="77777777" w:rsidR="00AB4BA8" w:rsidRDefault="00AB4BA8" w:rsidP="00AB4BA8">
      <w:pPr>
        <w:pStyle w:val="Heading2"/>
        <w:rPr>
          <w:lang w:val="en-AU"/>
        </w:rPr>
      </w:pPr>
      <w:r w:rsidRPr="00EE7FFA">
        <w:t xml:space="preserve">Terms and Conditions </w:t>
      </w:r>
      <w:r>
        <w:t>of Employment</w:t>
      </w:r>
    </w:p>
    <w:p w14:paraId="6F47E602" w14:textId="489429CF" w:rsidR="00AB4BA8" w:rsidRPr="00470542" w:rsidRDefault="00AB4BA8" w:rsidP="00AB4BA8">
      <w:pPr>
        <w:rPr>
          <w:lang w:val="en-AU"/>
        </w:rPr>
      </w:pPr>
      <w:r>
        <w:rPr>
          <w:lang w:val="en-AU"/>
        </w:rPr>
        <w:t>T</w:t>
      </w:r>
      <w:r w:rsidRPr="00470542">
        <w:rPr>
          <w:lang w:val="en-AU"/>
        </w:rPr>
        <w:t xml:space="preserve">he terms and conditions of </w:t>
      </w:r>
      <w:r>
        <w:rPr>
          <w:lang w:val="en-AU"/>
        </w:rPr>
        <w:t xml:space="preserve">your </w:t>
      </w:r>
      <w:r w:rsidRPr="00470542">
        <w:rPr>
          <w:lang w:val="en-AU"/>
        </w:rPr>
        <w:t xml:space="preserve">employment </w:t>
      </w:r>
      <w:r>
        <w:rPr>
          <w:lang w:val="en-AU"/>
        </w:rPr>
        <w:t>is</w:t>
      </w:r>
      <w:r w:rsidRPr="00470542">
        <w:rPr>
          <w:lang w:val="en-AU"/>
        </w:rPr>
        <w:t xml:space="preserve"> determined primarily by</w:t>
      </w:r>
      <w:r>
        <w:rPr>
          <w:lang w:val="en-AU"/>
        </w:rPr>
        <w:t xml:space="preserve"> the following</w:t>
      </w:r>
      <w:r w:rsidR="00F662F2">
        <w:rPr>
          <w:lang w:val="en-AU"/>
        </w:rPr>
        <w:t xml:space="preserve"> documents. P</w:t>
      </w:r>
      <w:r>
        <w:rPr>
          <w:lang w:val="en-AU"/>
        </w:rPr>
        <w:t>lease take the time to carefully review these documents and your formal offer details</w:t>
      </w:r>
      <w:r w:rsidRPr="00470542">
        <w:rPr>
          <w:lang w:val="en-AU"/>
        </w:rPr>
        <w:t>:</w:t>
      </w:r>
    </w:p>
    <w:p w14:paraId="573DB881" w14:textId="2B729142" w:rsidR="00103E31" w:rsidRPr="00212D77" w:rsidRDefault="00103E31" w:rsidP="000804B2">
      <w:pPr>
        <w:pStyle w:val="ListParagraph"/>
        <w:numPr>
          <w:ilvl w:val="0"/>
          <w:numId w:val="7"/>
        </w:numPr>
        <w:spacing w:before="0" w:after="120" w:line="240" w:lineRule="auto"/>
        <w:ind w:left="714" w:hanging="357"/>
        <w:contextualSpacing w:val="0"/>
        <w:rPr>
          <w:rStyle w:val="Hyperlink"/>
        </w:rPr>
      </w:pPr>
      <w:r w:rsidRPr="00212D77">
        <w:rPr>
          <w:color w:val="004E75" w:themeColor="background2" w:themeShade="80"/>
        </w:rPr>
        <w:fldChar w:fldCharType="begin"/>
      </w:r>
      <w:r w:rsidRPr="00E361A7">
        <w:rPr>
          <w:color w:val="004E75" w:themeColor="background2" w:themeShade="80"/>
        </w:rPr>
        <w:instrText>HYPERLINK "https://www.legislation.gov.au/C2004A02928/latest/text"</w:instrText>
      </w:r>
      <w:r w:rsidRPr="00212D77">
        <w:rPr>
          <w:color w:val="004E75" w:themeColor="background2" w:themeShade="80"/>
        </w:rPr>
      </w:r>
      <w:r w:rsidRPr="00212D77">
        <w:rPr>
          <w:color w:val="004E75" w:themeColor="background2" w:themeShade="80"/>
        </w:rPr>
        <w:fldChar w:fldCharType="separate"/>
      </w:r>
      <w:r w:rsidRPr="00212D77">
        <w:rPr>
          <w:rStyle w:val="Hyperlink"/>
        </w:rPr>
        <w:t>Members</w:t>
      </w:r>
      <w:r>
        <w:rPr>
          <w:rStyle w:val="Hyperlink"/>
        </w:rPr>
        <w:t xml:space="preserve"> </w:t>
      </w:r>
      <w:r w:rsidRPr="00212D77">
        <w:rPr>
          <w:rStyle w:val="Hyperlink"/>
        </w:rPr>
        <w:t>of</w:t>
      </w:r>
      <w:r>
        <w:rPr>
          <w:rStyle w:val="Hyperlink"/>
        </w:rPr>
        <w:t xml:space="preserve"> </w:t>
      </w:r>
      <w:r w:rsidRPr="00212D77">
        <w:rPr>
          <w:rStyle w:val="Hyperlink"/>
        </w:rPr>
        <w:t>Parliament</w:t>
      </w:r>
      <w:r>
        <w:rPr>
          <w:rStyle w:val="Hyperlink"/>
        </w:rPr>
        <w:t xml:space="preserve"> </w:t>
      </w:r>
      <w:r w:rsidRPr="00212D77">
        <w:rPr>
          <w:rStyle w:val="Hyperlink"/>
        </w:rPr>
        <w:t>(Staff)</w:t>
      </w:r>
      <w:r>
        <w:rPr>
          <w:rStyle w:val="Hyperlink"/>
        </w:rPr>
        <w:t xml:space="preserve"> </w:t>
      </w:r>
      <w:r w:rsidRPr="00212D77">
        <w:rPr>
          <w:rStyle w:val="Hyperlink"/>
        </w:rPr>
        <w:t>Act</w:t>
      </w:r>
      <w:r>
        <w:rPr>
          <w:rStyle w:val="Hyperlink"/>
        </w:rPr>
        <w:t xml:space="preserve"> </w:t>
      </w:r>
      <w:r w:rsidRPr="00212D77">
        <w:rPr>
          <w:rStyle w:val="Hyperlink"/>
        </w:rPr>
        <w:t>1984</w:t>
      </w:r>
      <w:r>
        <w:rPr>
          <w:rStyle w:val="Hyperlink"/>
        </w:rPr>
        <w:t xml:space="preserve"> </w:t>
      </w:r>
      <w:r w:rsidR="004E18E1">
        <w:rPr>
          <w:rStyle w:val="Hyperlink"/>
        </w:rPr>
        <w:t>(the MOP(S) Act)</w:t>
      </w:r>
    </w:p>
    <w:p w14:paraId="0EFAC1A9" w14:textId="75DC1C94" w:rsidR="00AB4BA8" w:rsidRPr="00470542" w:rsidRDefault="00103E31" w:rsidP="000804B2">
      <w:pPr>
        <w:pStyle w:val="ListParagraph"/>
        <w:numPr>
          <w:ilvl w:val="0"/>
          <w:numId w:val="7"/>
        </w:numPr>
        <w:spacing w:before="0" w:after="120" w:line="240" w:lineRule="auto"/>
        <w:ind w:left="714" w:hanging="357"/>
        <w:contextualSpacing w:val="0"/>
        <w:rPr>
          <w:lang w:val="en-AU"/>
        </w:rPr>
      </w:pPr>
      <w:r w:rsidRPr="00212D77">
        <w:fldChar w:fldCharType="end"/>
      </w:r>
      <w:hyperlink r:id="rId10" w:anchor="determinations-and-directions" w:history="1">
        <w:r w:rsidR="00AB4BA8" w:rsidRPr="002242F0">
          <w:rPr>
            <w:rStyle w:val="Hyperlink"/>
          </w:rPr>
          <w:t>Determinations, directions and related documents</w:t>
        </w:r>
      </w:hyperlink>
      <w:r w:rsidR="00AB4BA8" w:rsidRPr="00470542">
        <w:rPr>
          <w:lang w:val="en-AU"/>
        </w:rPr>
        <w:t xml:space="preserve"> made pursuant to the </w:t>
      </w:r>
      <w:hyperlink r:id="rId11" w:history="1">
        <w:r w:rsidR="00AB4BA8" w:rsidRPr="009730EA">
          <w:rPr>
            <w:rStyle w:val="Hyperlink"/>
            <w:lang w:val="en-AU"/>
          </w:rPr>
          <w:t>MOP(S) Act</w:t>
        </w:r>
      </w:hyperlink>
    </w:p>
    <w:p w14:paraId="44E42418" w14:textId="05E8B880" w:rsidR="00AB4BA8" w:rsidRPr="00470542" w:rsidRDefault="00AB4BA8" w:rsidP="000804B2">
      <w:pPr>
        <w:pStyle w:val="ListParagraph"/>
        <w:numPr>
          <w:ilvl w:val="0"/>
          <w:numId w:val="7"/>
        </w:numPr>
        <w:spacing w:before="0" w:after="120" w:line="240" w:lineRule="auto"/>
        <w:ind w:left="714" w:hanging="357"/>
        <w:contextualSpacing w:val="0"/>
        <w:rPr>
          <w:rStyle w:val="Hyperlink"/>
          <w:lang w:val="en-AU"/>
        </w:rPr>
      </w:pPr>
      <w:r w:rsidRPr="006160BA">
        <w:rPr>
          <w:lang w:val="en-AU"/>
        </w:rPr>
        <w:fldChar w:fldCharType="begin"/>
      </w:r>
      <w:r>
        <w:rPr>
          <w:lang w:val="en-AU"/>
        </w:rPr>
        <w:instrText>HYPERLINK "https://maps.finance.gov.au/sites/default/files/2024-11/Enterprise%20Agreement%202024-27.pdf"</w:instrText>
      </w:r>
      <w:r w:rsidRPr="006160BA">
        <w:rPr>
          <w:lang w:val="en-AU"/>
        </w:rPr>
      </w:r>
      <w:r w:rsidRPr="006160BA">
        <w:rPr>
          <w:lang w:val="en-AU"/>
        </w:rPr>
        <w:fldChar w:fldCharType="separate"/>
      </w:r>
      <w:r w:rsidRPr="00470542">
        <w:rPr>
          <w:rStyle w:val="Hyperlink"/>
          <w:lang w:val="en-AU"/>
        </w:rPr>
        <w:t>Commonwealth Members of Parliament Staff Enterprise Agreement 202</w:t>
      </w:r>
      <w:r w:rsidRPr="006160BA">
        <w:rPr>
          <w:rStyle w:val="Hyperlink"/>
          <w:lang w:val="en-AU"/>
        </w:rPr>
        <w:t>4</w:t>
      </w:r>
      <w:r w:rsidRPr="00470542">
        <w:rPr>
          <w:rStyle w:val="Hyperlink"/>
          <w:lang w:val="en-AU"/>
        </w:rPr>
        <w:t>-</w:t>
      </w:r>
      <w:r w:rsidR="00133325" w:rsidRPr="00470542">
        <w:rPr>
          <w:rStyle w:val="Hyperlink"/>
          <w:lang w:val="en-AU"/>
        </w:rPr>
        <w:t>2</w:t>
      </w:r>
      <w:r w:rsidR="00133325" w:rsidRPr="006160BA">
        <w:rPr>
          <w:rStyle w:val="Hyperlink"/>
          <w:lang w:val="en-AU"/>
        </w:rPr>
        <w:t>7</w:t>
      </w:r>
      <w:r w:rsidR="00133325">
        <w:rPr>
          <w:rStyle w:val="Hyperlink"/>
          <w:lang w:val="en-AU"/>
        </w:rPr>
        <w:t xml:space="preserve"> </w:t>
      </w:r>
      <w:r w:rsidRPr="00470542">
        <w:rPr>
          <w:rStyle w:val="Hyperlink"/>
          <w:lang w:val="en-AU"/>
        </w:rPr>
        <w:t>(</w:t>
      </w:r>
      <w:r w:rsidR="00133325" w:rsidRPr="00470542">
        <w:rPr>
          <w:rStyle w:val="Hyperlink"/>
          <w:lang w:val="en-AU"/>
        </w:rPr>
        <w:t>the</w:t>
      </w:r>
      <w:r w:rsidR="00133325">
        <w:rPr>
          <w:rStyle w:val="Hyperlink"/>
          <w:lang w:val="en-AU"/>
        </w:rPr>
        <w:t xml:space="preserve"> </w:t>
      </w:r>
      <w:r w:rsidRPr="00470542">
        <w:rPr>
          <w:rStyle w:val="Hyperlink"/>
          <w:lang w:val="en-AU"/>
        </w:rPr>
        <w:t>Enterprise Agreement)</w:t>
      </w:r>
    </w:p>
    <w:p w14:paraId="7F49934B" w14:textId="64724892" w:rsidR="00AB4BA8" w:rsidRPr="0052344F" w:rsidRDefault="00AB4BA8" w:rsidP="000804B2">
      <w:pPr>
        <w:pStyle w:val="ListParagraph"/>
        <w:numPr>
          <w:ilvl w:val="0"/>
          <w:numId w:val="7"/>
        </w:numPr>
        <w:spacing w:before="0" w:after="120" w:line="240" w:lineRule="auto"/>
        <w:ind w:left="714" w:hanging="357"/>
        <w:contextualSpacing w:val="0"/>
        <w:rPr>
          <w:rStyle w:val="Hyperlink"/>
          <w:lang w:val="en-AU"/>
        </w:rPr>
      </w:pPr>
      <w:r w:rsidRPr="006160BA">
        <w:rPr>
          <w:lang w:val="en-AU"/>
        </w:rPr>
        <w:fldChar w:fldCharType="end"/>
      </w:r>
      <w:r>
        <w:fldChar w:fldCharType="begin"/>
      </w:r>
      <w:r>
        <w:instrText>HYPERLINK "https://www.ipsc.gov.au/behaviour-codes-and-standards" \t "_blank"</w:instrText>
      </w:r>
      <w:r>
        <w:fldChar w:fldCharType="separate"/>
      </w:r>
      <w:r w:rsidRPr="0052344F">
        <w:rPr>
          <w:rStyle w:val="Hyperlink"/>
        </w:rPr>
        <w:t>Behaviour Code</w:t>
      </w:r>
      <w:r w:rsidR="001770A9">
        <w:rPr>
          <w:rStyle w:val="Hyperlink"/>
        </w:rPr>
        <w:t xml:space="preserve">s and Standards </w:t>
      </w:r>
      <w:r w:rsidRPr="0052344F">
        <w:rPr>
          <w:rStyle w:val="Hyperlink"/>
        </w:rPr>
        <w:t xml:space="preserve">for staff employed under the </w:t>
      </w:r>
      <w:r w:rsidR="00F93EF9">
        <w:rPr>
          <w:rStyle w:val="Hyperlink"/>
        </w:rPr>
        <w:t>MOP(S) Act</w:t>
      </w:r>
    </w:p>
    <w:p w14:paraId="44A497A3" w14:textId="4BFAC3CA" w:rsidR="00AB4BA8" w:rsidRPr="0052344F" w:rsidRDefault="00AB4BA8" w:rsidP="000804B2">
      <w:pPr>
        <w:pStyle w:val="ListParagraph"/>
        <w:numPr>
          <w:ilvl w:val="0"/>
          <w:numId w:val="7"/>
        </w:numPr>
        <w:spacing w:before="0" w:after="120" w:line="240" w:lineRule="auto"/>
        <w:ind w:left="714" w:hanging="357"/>
        <w:contextualSpacing w:val="0"/>
        <w:rPr>
          <w:rStyle w:val="Hyperlink"/>
          <w:color w:val="000000"/>
          <w:lang w:val="en-AU"/>
        </w:rPr>
      </w:pPr>
      <w:r>
        <w:fldChar w:fldCharType="end"/>
      </w:r>
      <w:hyperlink r:id="rId12" w:history="1">
        <w:r w:rsidRPr="00127ECE">
          <w:rPr>
            <w:rStyle w:val="Hyperlink"/>
            <w:lang w:val="en-AU"/>
          </w:rPr>
          <w:t xml:space="preserve">Fair Work </w:t>
        </w:r>
        <w:r w:rsidR="00133325" w:rsidRPr="00127ECE">
          <w:rPr>
            <w:rStyle w:val="Hyperlink"/>
            <w:lang w:val="en-AU"/>
          </w:rPr>
          <w:t>Act</w:t>
        </w:r>
        <w:r w:rsidR="00133325">
          <w:rPr>
            <w:rStyle w:val="Hyperlink"/>
            <w:lang w:val="en-AU"/>
          </w:rPr>
          <w:t xml:space="preserve"> </w:t>
        </w:r>
        <w:r w:rsidRPr="00127ECE">
          <w:rPr>
            <w:rStyle w:val="Hyperlink"/>
            <w:lang w:val="en-AU"/>
          </w:rPr>
          <w:t>2009</w:t>
        </w:r>
      </w:hyperlink>
    </w:p>
    <w:p w14:paraId="795A1790" w14:textId="41FBDFEB" w:rsidR="00AB4BA8" w:rsidRPr="00F76103" w:rsidRDefault="00AB4BA8" w:rsidP="000804B2">
      <w:pPr>
        <w:pStyle w:val="ListParagraph"/>
        <w:numPr>
          <w:ilvl w:val="0"/>
          <w:numId w:val="7"/>
        </w:numPr>
        <w:spacing w:before="0" w:after="120" w:line="240" w:lineRule="auto"/>
        <w:ind w:left="714" w:hanging="357"/>
        <w:contextualSpacing w:val="0"/>
        <w:rPr>
          <w:color w:val="auto"/>
          <w:lang w:val="en-AU"/>
        </w:rPr>
      </w:pPr>
      <w:r w:rsidRPr="00F76103">
        <w:rPr>
          <w:rStyle w:val="Hyperlink"/>
          <w:color w:val="auto"/>
          <w:u w:val="none"/>
          <w:lang w:val="en-AU"/>
        </w:rPr>
        <w:t xml:space="preserve">Duties and obligations outlined in the attached job </w:t>
      </w:r>
      <w:r w:rsidR="00AA64AB" w:rsidRPr="00F76103">
        <w:rPr>
          <w:rStyle w:val="Hyperlink"/>
          <w:color w:val="auto"/>
          <w:u w:val="none"/>
          <w:lang w:val="en-AU"/>
        </w:rPr>
        <w:t>description.</w:t>
      </w:r>
    </w:p>
    <w:p w14:paraId="54831971" w14:textId="77777777" w:rsidR="00AB4BA8" w:rsidRPr="00507ED8" w:rsidRDefault="00AB4BA8" w:rsidP="00AB4BA8">
      <w:pPr>
        <w:pStyle w:val="Heading2"/>
        <w:rPr>
          <w:rStyle w:val="Hyperlink"/>
          <w:color w:val="001F5E" w:themeColor="text2"/>
        </w:rPr>
      </w:pPr>
      <w:r w:rsidRPr="00507ED8">
        <w:rPr>
          <w:rStyle w:val="Hyperlink"/>
          <w:color w:val="001F5E" w:themeColor="text2"/>
        </w:rPr>
        <w:t>Acceptance of Offer</w:t>
      </w:r>
    </w:p>
    <w:p w14:paraId="4473EF0C" w14:textId="7B1D3E87" w:rsidR="00AB4BA8" w:rsidRDefault="00AB4BA8" w:rsidP="00AB4BA8">
      <w:r w:rsidRPr="008B6624">
        <w:t xml:space="preserve">To accept this offer please read all details and sign the ‘Acceptance of Offer’ and return </w:t>
      </w:r>
      <w:r w:rsidR="00576503">
        <w:t>by</w:t>
      </w:r>
      <w:r>
        <w:t xml:space="preserve"> reply</w:t>
      </w:r>
      <w:r w:rsidR="00F82F79">
        <w:t xml:space="preserve"> </w:t>
      </w:r>
      <w:r w:rsidR="007A6FBC">
        <w:t>email</w:t>
      </w:r>
      <w:r>
        <w:t xml:space="preserve"> </w:t>
      </w:r>
      <w:r w:rsidRPr="008B6624">
        <w:t xml:space="preserve">by </w:t>
      </w:r>
      <w:r w:rsidRPr="00F6567E">
        <w:rPr>
          <w:b/>
          <w:bCs/>
          <w:i/>
          <w:iCs/>
        </w:rPr>
        <w:t>DD</w:t>
      </w:r>
      <w:r w:rsidR="000762BB" w:rsidRPr="00F6567E">
        <w:rPr>
          <w:b/>
          <w:bCs/>
          <w:i/>
          <w:iCs/>
        </w:rPr>
        <w:t xml:space="preserve"> MONTH</w:t>
      </w:r>
      <w:r w:rsidRPr="00F6567E">
        <w:rPr>
          <w:b/>
          <w:bCs/>
          <w:i/>
          <w:iCs/>
        </w:rPr>
        <w:t xml:space="preserve"> YYYY</w:t>
      </w:r>
      <w:r>
        <w:t>.</w:t>
      </w:r>
      <w:r w:rsidRPr="008B6624">
        <w:t xml:space="preserve"> Please note that any delay in returning your acceptance may result in your commencement being delayed or the offer being revoked.</w:t>
      </w:r>
    </w:p>
    <w:p w14:paraId="2EA687E3" w14:textId="6050CC72" w:rsidR="00AB4BA8" w:rsidRPr="002C09A3" w:rsidRDefault="00AB4BA8" w:rsidP="00AB4BA8">
      <w:pPr>
        <w:rPr>
          <w:lang w:val="en-AU"/>
        </w:rPr>
      </w:pPr>
      <w:r>
        <w:t>In addition to completing the acceptance of offer</w:t>
      </w:r>
      <w:r w:rsidR="00133325">
        <w:t>,</w:t>
      </w:r>
      <w:r>
        <w:t xml:space="preserve"> you are required to complete a </w:t>
      </w:r>
      <w:hyperlink r:id="rId13">
        <w:r w:rsidRPr="00F93EF9">
          <w:rPr>
            <w:rStyle w:val="Hyperlink"/>
            <w:lang w:val="en-AU"/>
          </w:rPr>
          <w:t>digital employment contract</w:t>
        </w:r>
      </w:hyperlink>
      <w:r w:rsidRPr="6635C4C1">
        <w:rPr>
          <w:b/>
          <w:bCs/>
          <w:lang w:val="en-AU"/>
        </w:rPr>
        <w:t xml:space="preserve"> </w:t>
      </w:r>
      <w:r w:rsidRPr="6635C4C1">
        <w:rPr>
          <w:lang w:val="en-AU"/>
        </w:rPr>
        <w:t xml:space="preserve">using the details outlined below. </w:t>
      </w:r>
      <w:r w:rsidR="009115CB" w:rsidRPr="009115CB">
        <w:t>For further information</w:t>
      </w:r>
      <w:r w:rsidR="00133325">
        <w:t>,</w:t>
      </w:r>
      <w:r w:rsidR="009115CB" w:rsidRPr="009115CB">
        <w:t xml:space="preserve"> refer to the </w:t>
      </w:r>
      <w:r w:rsidR="006B7B3A" w:rsidRPr="00852A73">
        <w:t xml:space="preserve">Employment </w:t>
      </w:r>
      <w:r w:rsidR="00852A73">
        <w:rPr>
          <w:lang w:val="en-AU"/>
        </w:rPr>
        <w:t>f</w:t>
      </w:r>
      <w:r w:rsidR="00020950" w:rsidRPr="00852A73">
        <w:rPr>
          <w:lang w:val="en-AU"/>
        </w:rPr>
        <w:t xml:space="preserve">orms </w:t>
      </w:r>
      <w:r w:rsidR="00852A73">
        <w:rPr>
          <w:lang w:val="en-AU"/>
        </w:rPr>
        <w:t>g</w:t>
      </w:r>
      <w:r w:rsidR="00020950" w:rsidRPr="00852A73">
        <w:rPr>
          <w:lang w:val="en-AU"/>
        </w:rPr>
        <w:t>uide</w:t>
      </w:r>
      <w:r w:rsidR="00852A73">
        <w:rPr>
          <w:lang w:val="en-AU"/>
        </w:rPr>
        <w:t xml:space="preserve"> included as part of this document.</w:t>
      </w:r>
    </w:p>
    <w:p w14:paraId="288B5083" w14:textId="07BF8994" w:rsidR="00AB4BA8" w:rsidRDefault="00AB4BA8" w:rsidP="00AB4BA8">
      <w:pPr>
        <w:rPr>
          <w:rStyle w:val="Hyperlink"/>
          <w:lang w:val="en-AU"/>
        </w:rPr>
      </w:pPr>
      <w:r w:rsidRPr="00A512C9">
        <w:rPr>
          <w:lang w:val="en-AU"/>
        </w:rPr>
        <w:t xml:space="preserve">If you have any questions or need assistance completing the required employment forms, please contact the Ministerial and Parliamentary Services </w:t>
      </w:r>
      <w:r w:rsidR="00133325">
        <w:rPr>
          <w:lang w:val="en-AU"/>
        </w:rPr>
        <w:t xml:space="preserve">(MaPS) </w:t>
      </w:r>
      <w:r w:rsidRPr="00A512C9">
        <w:rPr>
          <w:lang w:val="en-AU"/>
        </w:rPr>
        <w:t xml:space="preserve">Help Desk on (02) 6215 3333 (Option </w:t>
      </w:r>
      <w:r w:rsidR="00F76103">
        <w:rPr>
          <w:lang w:val="en-AU"/>
        </w:rPr>
        <w:t>3</w:t>
      </w:r>
      <w:r w:rsidRPr="00A512C9">
        <w:rPr>
          <w:lang w:val="en-AU"/>
        </w:rPr>
        <w:t xml:space="preserve">) or via </w:t>
      </w:r>
      <w:hyperlink r:id="rId14" w:history="1">
        <w:r w:rsidRPr="00A512C9">
          <w:rPr>
            <w:rStyle w:val="Hyperlink"/>
            <w:lang w:val="en-AU"/>
          </w:rPr>
          <w:t>mpshelp@finance.gov.au</w:t>
        </w:r>
      </w:hyperlink>
      <w:r>
        <w:rPr>
          <w:rStyle w:val="Hyperlink"/>
          <w:lang w:val="en-AU"/>
        </w:rPr>
        <w:t>.</w:t>
      </w:r>
    </w:p>
    <w:p w14:paraId="25346D40" w14:textId="14B43B58" w:rsidR="00AB4BA8" w:rsidRPr="008740A3" w:rsidRDefault="008740A3" w:rsidP="00AB4BA8">
      <w:pPr>
        <w:rPr>
          <w:rStyle w:val="Hyperlink"/>
          <w:color w:val="auto"/>
          <w:u w:val="none"/>
          <w:lang w:val="en-AU"/>
        </w:rPr>
      </w:pPr>
      <w:r w:rsidRPr="008740A3">
        <w:rPr>
          <w:rStyle w:val="Hyperlink"/>
          <w:color w:val="auto"/>
          <w:u w:val="none"/>
          <w:lang w:val="en-AU"/>
        </w:rPr>
        <w:t>[signature block]</w:t>
      </w:r>
    </w:p>
    <w:p w14:paraId="0266BFA3" w14:textId="77777777" w:rsidR="00AB4BA8" w:rsidRDefault="00AB4BA8" w:rsidP="00AB4BA8">
      <w:pPr>
        <w:rPr>
          <w:rStyle w:val="Hyperlink"/>
          <w:lang w:val="en-AU"/>
        </w:rPr>
      </w:pPr>
    </w:p>
    <w:p w14:paraId="003F33EE" w14:textId="77777777" w:rsidR="00165BD5" w:rsidRDefault="00165BD5" w:rsidP="00AB4BA8">
      <w:pPr>
        <w:rPr>
          <w:rStyle w:val="Hyperlink"/>
          <w:lang w:val="en-AU"/>
        </w:rPr>
      </w:pPr>
    </w:p>
    <w:p w14:paraId="13380172" w14:textId="77777777" w:rsidR="00165BD5" w:rsidRDefault="00165BD5" w:rsidP="00AB4BA8">
      <w:pPr>
        <w:rPr>
          <w:rStyle w:val="Hyperlink"/>
          <w:lang w:val="en-AU"/>
        </w:rPr>
      </w:pPr>
    </w:p>
    <w:tbl>
      <w:tblPr>
        <w:tblStyle w:val="ListTable4"/>
        <w:tblW w:w="9830" w:type="dxa"/>
        <w:tblInd w:w="-5" w:type="dxa"/>
        <w:tblBorders>
          <w:top w:val="none" w:sz="0" w:space="0" w:color="auto"/>
          <w:left w:val="none" w:sz="0" w:space="0" w:color="auto"/>
          <w:bottom w:val="none" w:sz="0" w:space="0" w:color="auto"/>
          <w:right w:val="none" w:sz="0" w:space="0" w:color="auto"/>
          <w:insideH w:val="none" w:sz="0" w:space="0" w:color="auto"/>
        </w:tblBorders>
        <w:tblCellMar>
          <w:top w:w="108" w:type="dxa"/>
          <w:bottom w:w="108" w:type="dxa"/>
        </w:tblCellMar>
        <w:tblLook w:val="04A0" w:firstRow="1" w:lastRow="0" w:firstColumn="1" w:lastColumn="0" w:noHBand="0" w:noVBand="1"/>
      </w:tblPr>
      <w:tblGrid>
        <w:gridCol w:w="3214"/>
        <w:gridCol w:w="6616"/>
      </w:tblGrid>
      <w:tr w:rsidR="00717490" w14:paraId="0DEDD061" w14:textId="777777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14" w:type="dxa"/>
            <w:shd w:val="clear" w:color="auto" w:fill="001F5E" w:themeFill="text2"/>
          </w:tcPr>
          <w:p w14:paraId="231CAAD0" w14:textId="77777777" w:rsidR="00717490" w:rsidRPr="00FC3B66" w:rsidRDefault="00717490">
            <w:pPr>
              <w:pStyle w:val="Heading2"/>
              <w:spacing w:before="0" w:after="0"/>
              <w:rPr>
                <w:b/>
              </w:rPr>
            </w:pPr>
            <w:r w:rsidRPr="00B84114">
              <w:rPr>
                <w:b/>
                <w:color w:val="FFFFFF" w:themeColor="background1"/>
              </w:rPr>
              <w:t>Employment Details</w:t>
            </w:r>
          </w:p>
        </w:tc>
        <w:tc>
          <w:tcPr>
            <w:tcW w:w="6616" w:type="dxa"/>
            <w:shd w:val="clear" w:color="auto" w:fill="001F5E" w:themeFill="text2"/>
          </w:tcPr>
          <w:p w14:paraId="1DD19FD8" w14:textId="77777777" w:rsidR="00717490" w:rsidRPr="00FC3B66" w:rsidRDefault="00717490">
            <w:pPr>
              <w:pStyle w:val="PWSSTablebodyheads-bold"/>
              <w:cnfStyle w:val="100000000000" w:firstRow="1" w:lastRow="0" w:firstColumn="0" w:lastColumn="0" w:oddVBand="0" w:evenVBand="0" w:oddHBand="0" w:evenHBand="0" w:firstRowFirstColumn="0" w:firstRowLastColumn="0" w:lastRowFirstColumn="0" w:lastRowLastColumn="0"/>
              <w:rPr>
                <w:b/>
                <w:bCs/>
              </w:rPr>
            </w:pPr>
          </w:p>
        </w:tc>
      </w:tr>
      <w:tr w:rsidR="00717490" w14:paraId="7C7657F4"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bottom w:val="single" w:sz="4" w:space="0" w:color="FF6C71" w:themeColor="accent1"/>
            </w:tcBorders>
          </w:tcPr>
          <w:p w14:paraId="775FC179" w14:textId="77777777" w:rsidR="00717490" w:rsidRPr="00FC3B66" w:rsidRDefault="00717490">
            <w:pPr>
              <w:pStyle w:val="PWSSTablebodybold"/>
              <w:rPr>
                <w:b/>
                <w:bCs/>
              </w:rPr>
            </w:pPr>
            <w:r w:rsidRPr="00DE1904">
              <w:t>Employee Name</w:t>
            </w:r>
          </w:p>
        </w:tc>
        <w:tc>
          <w:tcPr>
            <w:tcW w:w="6616" w:type="dxa"/>
            <w:tcBorders>
              <w:bottom w:val="single" w:sz="4" w:space="0" w:color="FF6C71" w:themeColor="accent1"/>
            </w:tcBorders>
          </w:tcPr>
          <w:p w14:paraId="2F8E2D8D" w14:textId="77777777" w:rsidR="00717490" w:rsidRPr="00A87CC0" w:rsidRDefault="00717490">
            <w:pPr>
              <w:pStyle w:val="PWSSTablebody"/>
              <w:cnfStyle w:val="000000100000" w:firstRow="0" w:lastRow="0" w:firstColumn="0" w:lastColumn="0" w:oddVBand="0" w:evenVBand="0" w:oddHBand="1" w:evenHBand="0" w:firstRowFirstColumn="0" w:firstRowLastColumn="0" w:lastRowFirstColumn="0" w:lastRowLastColumn="0"/>
            </w:pPr>
          </w:p>
        </w:tc>
      </w:tr>
      <w:tr w:rsidR="00717490" w14:paraId="6ADF6A32" w14:textId="77777777">
        <w:trPr>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FF6C71" w:themeColor="accent1"/>
              <w:bottom w:val="single" w:sz="4" w:space="0" w:color="FF6C71" w:themeColor="accent1"/>
            </w:tcBorders>
          </w:tcPr>
          <w:p w14:paraId="631934C2" w14:textId="77777777" w:rsidR="00717490" w:rsidRPr="00FC3B66" w:rsidRDefault="00717490">
            <w:pPr>
              <w:pStyle w:val="PWSSTablebodybold"/>
              <w:rPr>
                <w:b/>
                <w:bCs/>
              </w:rPr>
            </w:pPr>
            <w:r w:rsidRPr="00DE1904">
              <w:t>Job Title</w:t>
            </w:r>
          </w:p>
        </w:tc>
        <w:tc>
          <w:tcPr>
            <w:tcW w:w="6616" w:type="dxa"/>
            <w:tcBorders>
              <w:top w:val="single" w:sz="4" w:space="0" w:color="FF6C71" w:themeColor="accent1"/>
              <w:bottom w:val="single" w:sz="4" w:space="0" w:color="FF6C71" w:themeColor="accent1"/>
            </w:tcBorders>
          </w:tcPr>
          <w:p w14:paraId="5909DFE6" w14:textId="77777777" w:rsidR="00717490" w:rsidRDefault="00717490">
            <w:pPr>
              <w:pStyle w:val="PWSSTablebody"/>
              <w:cnfStyle w:val="000000000000" w:firstRow="0" w:lastRow="0" w:firstColumn="0" w:lastColumn="0" w:oddVBand="0" w:evenVBand="0" w:oddHBand="0" w:evenHBand="0" w:firstRowFirstColumn="0" w:firstRowLastColumn="0" w:lastRowFirstColumn="0" w:lastRowLastColumn="0"/>
            </w:pPr>
          </w:p>
        </w:tc>
      </w:tr>
      <w:tr w:rsidR="00717490" w14:paraId="7179D472"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FF6C71" w:themeColor="accent1"/>
              <w:bottom w:val="single" w:sz="4" w:space="0" w:color="FF6C71" w:themeColor="accent1"/>
            </w:tcBorders>
          </w:tcPr>
          <w:p w14:paraId="17F9F2BB" w14:textId="77777777" w:rsidR="00717490" w:rsidRPr="00FC3B66" w:rsidRDefault="00717490">
            <w:pPr>
              <w:pStyle w:val="PWSSTablebodybold"/>
              <w:rPr>
                <w:b/>
                <w:bCs/>
              </w:rPr>
            </w:pPr>
            <w:r w:rsidRPr="00DE1904">
              <w:t>Employment Type</w:t>
            </w:r>
          </w:p>
        </w:tc>
        <w:tc>
          <w:tcPr>
            <w:tcW w:w="6616" w:type="dxa"/>
            <w:tcBorders>
              <w:top w:val="single" w:sz="4" w:space="0" w:color="FF6C71" w:themeColor="accent1"/>
              <w:bottom w:val="single" w:sz="4" w:space="0" w:color="FF6C71" w:themeColor="accent1"/>
            </w:tcBorders>
          </w:tcPr>
          <w:p w14:paraId="6AE1BF6E" w14:textId="6D6F23C1" w:rsidR="00717490" w:rsidRDefault="00F6567E" w:rsidP="00F6567E">
            <w:pPr>
              <w:pStyle w:val="PWSSTablebody"/>
              <w:cnfStyle w:val="000000100000" w:firstRow="0" w:lastRow="0" w:firstColumn="0" w:lastColumn="0" w:oddVBand="0" w:evenVBand="0" w:oddHBand="1" w:evenHBand="0" w:firstRowFirstColumn="0" w:firstRowLastColumn="0" w:lastRowFirstColumn="0" w:lastRowLastColumn="0"/>
            </w:pPr>
            <w:r>
              <w:t xml:space="preserve"> </w:t>
            </w:r>
            <w:sdt>
              <w:sdtPr>
                <w:id w:val="-347952326"/>
                <w:placeholder>
                  <w:docPart w:val="D68197A5FACC4374A0D6CFECDA9D49ED"/>
                </w:placeholder>
                <w:showingPlcHdr/>
                <w:dropDownList>
                  <w:listItem w:value="Choose an item."/>
                  <w:listItem w:displayText="ongoing" w:value="ongoing"/>
                  <w:listItem w:displayText="non-ongoing" w:value="non-ongoing"/>
                  <w:listItem w:displayText="casual" w:value="casual"/>
                </w:dropDownList>
              </w:sdtPr>
              <w:sdtContent>
                <w:r w:rsidR="00534B73" w:rsidRPr="0007620F">
                  <w:rPr>
                    <w:rStyle w:val="PlaceholderText"/>
                  </w:rPr>
                  <w:t>Choose an item.</w:t>
                </w:r>
              </w:sdtContent>
            </w:sdt>
          </w:p>
        </w:tc>
      </w:tr>
      <w:tr w:rsidR="00717490" w14:paraId="53E77A4B" w14:textId="77777777">
        <w:trPr>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FF6C71" w:themeColor="accent1"/>
              <w:bottom w:val="single" w:sz="4" w:space="0" w:color="FF6C71" w:themeColor="accent1"/>
            </w:tcBorders>
          </w:tcPr>
          <w:p w14:paraId="69D8126C" w14:textId="77777777" w:rsidR="00717490" w:rsidRPr="00FC3B66" w:rsidRDefault="00717490">
            <w:pPr>
              <w:pStyle w:val="PWSSTablebodybold"/>
              <w:rPr>
                <w:b/>
                <w:bCs/>
              </w:rPr>
            </w:pPr>
            <w:r>
              <w:t>Work Pattern</w:t>
            </w:r>
          </w:p>
        </w:tc>
        <w:tc>
          <w:tcPr>
            <w:tcW w:w="6616" w:type="dxa"/>
            <w:tcBorders>
              <w:top w:val="single" w:sz="4" w:space="0" w:color="FF6C71" w:themeColor="accent1"/>
              <w:bottom w:val="single" w:sz="4" w:space="0" w:color="FF6C71" w:themeColor="accent1"/>
            </w:tcBorders>
          </w:tcPr>
          <w:p w14:paraId="6B3C790B" w14:textId="37BA521B" w:rsidR="00717490" w:rsidRDefault="006B2ECD">
            <w:pPr>
              <w:pStyle w:val="PWSSTablebody"/>
              <w:cnfStyle w:val="000000000000" w:firstRow="0" w:lastRow="0" w:firstColumn="0" w:lastColumn="0" w:oddVBand="0" w:evenVBand="0" w:oddHBand="0" w:evenHBand="0" w:firstRowFirstColumn="0" w:firstRowLastColumn="0" w:lastRowFirstColumn="0" w:lastRowLastColumn="0"/>
            </w:pPr>
            <w:r>
              <w:t>Full-time</w:t>
            </w:r>
            <w:r w:rsidR="00534B73">
              <w:t xml:space="preserve">/ </w:t>
            </w:r>
            <w:r w:rsidR="00717490" w:rsidRPr="00DE1904">
              <w:t>Part-Time/</w:t>
            </w:r>
            <w:r w:rsidR="00F76103">
              <w:t xml:space="preserve"> Casual - </w:t>
            </w:r>
            <w:r w:rsidR="00717490" w:rsidRPr="00DE1904">
              <w:t>X hours per week</w:t>
            </w:r>
            <w:r w:rsidR="008D2314">
              <w:t xml:space="preserve"> between X and X</w:t>
            </w:r>
          </w:p>
          <w:p w14:paraId="2147A090" w14:textId="1C79CB7F" w:rsidR="008D2314" w:rsidRDefault="008D2314">
            <w:pPr>
              <w:pStyle w:val="PWSSTablebody"/>
              <w:cnfStyle w:val="000000000000" w:firstRow="0" w:lastRow="0" w:firstColumn="0" w:lastColumn="0" w:oddVBand="0" w:evenVBand="0" w:oddHBand="0" w:evenHBand="0" w:firstRowFirstColumn="0" w:firstRowLastColumn="0" w:lastRowFirstColumn="0" w:lastRowLastColumn="0"/>
            </w:pPr>
          </w:p>
        </w:tc>
      </w:tr>
      <w:tr w:rsidR="00717490" w14:paraId="74E774A0"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FF6C71" w:themeColor="accent1"/>
              <w:bottom w:val="single" w:sz="4" w:space="0" w:color="FF6C71" w:themeColor="accent1"/>
            </w:tcBorders>
          </w:tcPr>
          <w:p w14:paraId="724B821C" w14:textId="77777777" w:rsidR="00717490" w:rsidRPr="00FC3B66" w:rsidRDefault="00717490">
            <w:pPr>
              <w:pStyle w:val="PWSSTablebodybold"/>
              <w:rPr>
                <w:b/>
                <w:bCs/>
              </w:rPr>
            </w:pPr>
            <w:r w:rsidRPr="00DE1904">
              <w:t>Commencement Date</w:t>
            </w:r>
          </w:p>
        </w:tc>
        <w:tc>
          <w:tcPr>
            <w:tcW w:w="6616" w:type="dxa"/>
            <w:tcBorders>
              <w:top w:val="single" w:sz="4" w:space="0" w:color="FF6C71" w:themeColor="accent1"/>
              <w:bottom w:val="single" w:sz="4" w:space="0" w:color="FF6C71" w:themeColor="accent1"/>
            </w:tcBorders>
          </w:tcPr>
          <w:p w14:paraId="55CB5778" w14:textId="046557E6" w:rsidR="00717490" w:rsidRDefault="00717490">
            <w:pPr>
              <w:pStyle w:val="PWSSTablebody"/>
              <w:cnfStyle w:val="000000100000" w:firstRow="0" w:lastRow="0" w:firstColumn="0" w:lastColumn="0" w:oddVBand="0" w:evenVBand="0" w:oddHBand="1" w:evenHBand="0" w:firstRowFirstColumn="0" w:firstRowLastColumn="0" w:lastRowFirstColumn="0" w:lastRowLastColumn="0"/>
            </w:pPr>
            <w:r w:rsidRPr="00DE1904">
              <w:t>DD</w:t>
            </w:r>
            <w:r w:rsidR="000762BB">
              <w:t xml:space="preserve"> MONTH </w:t>
            </w:r>
            <w:r w:rsidRPr="00DE1904">
              <w:t>YYYY</w:t>
            </w:r>
          </w:p>
        </w:tc>
      </w:tr>
      <w:tr w:rsidR="00717490" w14:paraId="06BD70F1" w14:textId="77777777">
        <w:trPr>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FF6C71" w:themeColor="accent1"/>
              <w:bottom w:val="single" w:sz="4" w:space="0" w:color="FF6C71" w:themeColor="accent1"/>
            </w:tcBorders>
          </w:tcPr>
          <w:p w14:paraId="6E721CC0" w14:textId="77777777" w:rsidR="00717490" w:rsidRPr="00FC3B66" w:rsidRDefault="00717490">
            <w:pPr>
              <w:pStyle w:val="PWSSTablebodybold"/>
            </w:pPr>
            <w:r w:rsidRPr="00DE1904">
              <w:t>Cessation Date</w:t>
            </w:r>
          </w:p>
        </w:tc>
        <w:tc>
          <w:tcPr>
            <w:tcW w:w="6616" w:type="dxa"/>
            <w:tcBorders>
              <w:top w:val="single" w:sz="4" w:space="0" w:color="FF6C71" w:themeColor="accent1"/>
              <w:bottom w:val="single" w:sz="4" w:space="0" w:color="FF6C71" w:themeColor="accent1"/>
            </w:tcBorders>
          </w:tcPr>
          <w:p w14:paraId="2AC5F10E" w14:textId="721892CC" w:rsidR="00717490" w:rsidRPr="00E7752C" w:rsidRDefault="00717490">
            <w:pPr>
              <w:pStyle w:val="PWSSTablebody"/>
              <w:cnfStyle w:val="000000000000" w:firstRow="0" w:lastRow="0" w:firstColumn="0" w:lastColumn="0" w:oddVBand="0" w:evenVBand="0" w:oddHBand="0" w:evenHBand="0" w:firstRowFirstColumn="0" w:firstRowLastColumn="0" w:lastRowFirstColumn="0" w:lastRowLastColumn="0"/>
            </w:pPr>
            <w:r>
              <w:t>DD</w:t>
            </w:r>
            <w:r w:rsidR="000762BB">
              <w:t xml:space="preserve"> MONTH </w:t>
            </w:r>
            <w:r>
              <w:t>YYY (</w:t>
            </w:r>
            <w:r w:rsidRPr="00D017AC">
              <w:rPr>
                <w:i/>
                <w:iCs/>
              </w:rPr>
              <w:t xml:space="preserve">delete if </w:t>
            </w:r>
            <w:r w:rsidR="001E6A52">
              <w:rPr>
                <w:i/>
                <w:iCs/>
              </w:rPr>
              <w:t>ongoing</w:t>
            </w:r>
            <w:r>
              <w:rPr>
                <w:i/>
                <w:iCs/>
              </w:rPr>
              <w:t>)</w:t>
            </w:r>
          </w:p>
        </w:tc>
      </w:tr>
      <w:tr w:rsidR="00717490" w14:paraId="7C8A3AAC"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FF6C71" w:themeColor="accent1"/>
              <w:bottom w:val="single" w:sz="4" w:space="0" w:color="FF6C71" w:themeColor="accent1"/>
            </w:tcBorders>
          </w:tcPr>
          <w:p w14:paraId="2CA292A3" w14:textId="77777777" w:rsidR="00717490" w:rsidRPr="00FC3B66" w:rsidRDefault="00717490">
            <w:pPr>
              <w:pStyle w:val="PWSSTablebodybold"/>
            </w:pPr>
            <w:r w:rsidRPr="009D1442">
              <w:t>Position Level</w:t>
            </w:r>
          </w:p>
        </w:tc>
        <w:tc>
          <w:tcPr>
            <w:tcW w:w="6616" w:type="dxa"/>
            <w:tcBorders>
              <w:top w:val="single" w:sz="4" w:space="0" w:color="FF6C71" w:themeColor="accent1"/>
              <w:bottom w:val="single" w:sz="4" w:space="0" w:color="FF6C71" w:themeColor="accent1"/>
            </w:tcBorders>
          </w:tcPr>
          <w:p w14:paraId="73E03CD2" w14:textId="67534D78" w:rsidR="00717490" w:rsidRPr="00E7752C" w:rsidRDefault="00717490">
            <w:pPr>
              <w:pStyle w:val="PWSSTablebody"/>
              <w:cnfStyle w:val="000000100000" w:firstRow="0" w:lastRow="0" w:firstColumn="0" w:lastColumn="0" w:oddVBand="0" w:evenVBand="0" w:oddHBand="1" w:evenHBand="0" w:firstRowFirstColumn="0" w:firstRowLastColumn="0" w:lastRowFirstColumn="0" w:lastRowLastColumn="0"/>
            </w:pPr>
            <w:r>
              <w:t xml:space="preserve">e.g. </w:t>
            </w:r>
            <w:r w:rsidR="0064005C">
              <w:t>Electorate Officer B (EOB)</w:t>
            </w:r>
          </w:p>
        </w:tc>
      </w:tr>
      <w:tr w:rsidR="00BE13E3" w14:paraId="3645F930" w14:textId="77777777">
        <w:trPr>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FF6C71" w:themeColor="accent1"/>
              <w:bottom w:val="single" w:sz="4" w:space="0" w:color="FF6C71" w:themeColor="accent1"/>
            </w:tcBorders>
          </w:tcPr>
          <w:p w14:paraId="5DF9D863" w14:textId="7EB032CD" w:rsidR="00BE13E3" w:rsidRPr="00FC3B66" w:rsidRDefault="00BE13E3" w:rsidP="00BE13E3">
            <w:pPr>
              <w:pStyle w:val="PWSSTablebodybold"/>
            </w:pPr>
            <w:r w:rsidRPr="00DE1904">
              <w:t>Salary</w:t>
            </w:r>
          </w:p>
        </w:tc>
        <w:tc>
          <w:tcPr>
            <w:tcW w:w="6616" w:type="dxa"/>
            <w:tcBorders>
              <w:top w:val="single" w:sz="4" w:space="0" w:color="FF6C71" w:themeColor="accent1"/>
              <w:bottom w:val="single" w:sz="4" w:space="0" w:color="FF6C71" w:themeColor="accent1"/>
            </w:tcBorders>
          </w:tcPr>
          <w:p w14:paraId="177D201F" w14:textId="4899CFF1" w:rsidR="00BE13E3" w:rsidRPr="00E7752C" w:rsidRDefault="00BE13E3" w:rsidP="00BE13E3">
            <w:pPr>
              <w:pStyle w:val="PWSSTablebody"/>
              <w:cnfStyle w:val="000000000000" w:firstRow="0" w:lastRow="0" w:firstColumn="0" w:lastColumn="0" w:oddVBand="0" w:evenVBand="0" w:oddHBand="0" w:evenHBand="0" w:firstRowFirstColumn="0" w:firstRowLastColumn="0" w:lastRowFirstColumn="0" w:lastRowLastColumn="0"/>
            </w:pPr>
            <w:r>
              <w:t xml:space="preserve"> $XX, XXX </w:t>
            </w:r>
            <w:sdt>
              <w:sdtPr>
                <w:id w:val="-429133085"/>
                <w:placeholder>
                  <w:docPart w:val="7DF746079E5848C7A54C6E573B10963E"/>
                </w:placeholder>
                <w:showingPlcHdr/>
                <w:dropDownList>
                  <w:listItem w:value="Choose an item."/>
                  <w:listItem w:displayText="per annum (full-time)" w:value="per annum (full-time)"/>
                  <w:listItem w:displayText="paid on a pro-rata (part-time basis)" w:value="paid on a pro-rata (part-time basis)"/>
                  <w:listItem w:displayText="per hour, plus 25% casual loading" w:value="per hour, plus 25% casual loading"/>
                </w:dropDownList>
              </w:sdtPr>
              <w:sdtContent>
                <w:r w:rsidRPr="0007620F">
                  <w:rPr>
                    <w:rStyle w:val="PlaceholderText"/>
                  </w:rPr>
                  <w:t>Choose an item.</w:t>
                </w:r>
              </w:sdtContent>
            </w:sdt>
            <w:r>
              <w:t xml:space="preserve"> </w:t>
            </w:r>
          </w:p>
        </w:tc>
      </w:tr>
      <w:tr w:rsidR="00116D4E" w14:paraId="3EAF5928"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FF6C71" w:themeColor="accent1"/>
              <w:bottom w:val="single" w:sz="4" w:space="0" w:color="FF6C71" w:themeColor="accent1"/>
            </w:tcBorders>
          </w:tcPr>
          <w:p w14:paraId="35757B8F" w14:textId="7C6D5CDE" w:rsidR="00116D4E" w:rsidRPr="00FC3B66" w:rsidRDefault="00116D4E" w:rsidP="00116D4E">
            <w:pPr>
              <w:pStyle w:val="PWSSTablebodybold"/>
            </w:pPr>
            <w:r w:rsidRPr="00DE1904">
              <w:t>Allowance</w:t>
            </w:r>
            <w:r>
              <w:t>s</w:t>
            </w:r>
          </w:p>
        </w:tc>
        <w:tc>
          <w:tcPr>
            <w:tcW w:w="6616" w:type="dxa"/>
            <w:tcBorders>
              <w:top w:val="single" w:sz="4" w:space="0" w:color="FF6C71" w:themeColor="accent1"/>
              <w:bottom w:val="single" w:sz="4" w:space="0" w:color="FF6C71" w:themeColor="accent1"/>
            </w:tcBorders>
          </w:tcPr>
          <w:p w14:paraId="6DAC380B" w14:textId="77777777" w:rsidR="00116D4E" w:rsidRDefault="00116D4E" w:rsidP="00116D4E">
            <w:pPr>
              <w:spacing w:before="0" w:after="0"/>
              <w:cnfStyle w:val="000000100000" w:firstRow="0" w:lastRow="0" w:firstColumn="0" w:lastColumn="0" w:oddVBand="0" w:evenVBand="0" w:oddHBand="1" w:evenHBand="0" w:firstRowFirstColumn="0" w:firstRowLastColumn="0" w:lastRowFirstColumn="0" w:lastRowLastColumn="0"/>
              <w:rPr>
                <w:i/>
                <w:iCs/>
              </w:rPr>
            </w:pPr>
            <w:r>
              <w:t xml:space="preserve">$XX, XXX </w:t>
            </w:r>
            <w:sdt>
              <w:sdtPr>
                <w:id w:val="-373538347"/>
                <w:placeholder>
                  <w:docPart w:val="BD2418B2BA734DB2803C7510A076F187"/>
                </w:placeholder>
                <w:showingPlcHdr/>
                <w:dropDownList>
                  <w:listItem w:value="Choose an item."/>
                  <w:listItem w:displayText="Electorate Staff Allowance " w:value="Electorate Staff Allowance "/>
                  <w:listItem w:displayText="Personal Staff Allowance " w:value="Personal Staff Allowance "/>
                  <w:listItem w:displayText="Nominated Traveller Allowance (NTA)" w:value="Nominated Traveller Allowance (NTA)"/>
                  <w:listItem w:displayText="Private Plated Vehicle Allowance (PPVA)" w:value="Private Plated Vehicle Allowance (PPVA)"/>
                  <w:listItem w:displayText="Allowance for drivers employed by former Prime Minister" w:value="Allowance for drivers employed by former Prime Minister"/>
                </w:dropDownList>
              </w:sdtPr>
              <w:sdtContent>
                <w:r w:rsidRPr="0007620F">
                  <w:rPr>
                    <w:rStyle w:val="PlaceholderText"/>
                  </w:rPr>
                  <w:t>Choose an item.</w:t>
                </w:r>
              </w:sdtContent>
            </w:sdt>
            <w:r>
              <w:t xml:space="preserve"> </w:t>
            </w:r>
            <w:r w:rsidRPr="00E8270D">
              <w:rPr>
                <w:i/>
                <w:iCs/>
              </w:rPr>
              <w:t>(Delete if N/A)</w:t>
            </w:r>
          </w:p>
          <w:p w14:paraId="1F8862D5" w14:textId="77777777" w:rsidR="00116D4E" w:rsidRDefault="00116D4E" w:rsidP="00116D4E">
            <w:pPr>
              <w:pStyle w:val="PWSSTablebody"/>
              <w:cnfStyle w:val="000000100000" w:firstRow="0" w:lastRow="0" w:firstColumn="0" w:lastColumn="0" w:oddVBand="0" w:evenVBand="0" w:oddHBand="1" w:evenHBand="0" w:firstRowFirstColumn="0" w:firstRowLastColumn="0" w:lastRowFirstColumn="0" w:lastRowLastColumn="0"/>
              <w:rPr>
                <w:i/>
                <w:iCs/>
              </w:rPr>
            </w:pPr>
            <w:r w:rsidRPr="00F524E2">
              <w:t>$XX,</w:t>
            </w:r>
            <w:r>
              <w:t xml:space="preserve"> </w:t>
            </w:r>
            <w:r w:rsidRPr="00F524E2">
              <w:t>XXX</w:t>
            </w:r>
            <w:r>
              <w:t xml:space="preserve"> </w:t>
            </w:r>
            <w:sdt>
              <w:sdtPr>
                <w:id w:val="58216199"/>
                <w:placeholder>
                  <w:docPart w:val="BD2418B2BA734DB2803C7510A076F187"/>
                </w:placeholder>
                <w:showingPlcHdr/>
                <w:dropDownList>
                  <w:listItem w:value="Choose an item."/>
                  <w:listItem w:displayText="Electorate Staff Allowance " w:value="Electorate Staff Allowance "/>
                  <w:listItem w:displayText="Personal Staff Allowance " w:value="Personal Staff Allowance "/>
                  <w:listItem w:displayText="Nominated Traveler Allowance (NTA) " w:value="Nominated Traveler Allowance (NTA) "/>
                  <w:listItem w:displayText="Private Plated Vehicle Allowance (PPVA)" w:value="Private Plated Vehicle Allowance (PPVA)"/>
                  <w:listItem w:displayText="Allowance for drivers employed by former Prime Minister" w:value="Allowance for drivers employed by former Prime Minister"/>
                </w:dropDownList>
              </w:sdtPr>
              <w:sdtContent>
                <w:r w:rsidRPr="0007620F">
                  <w:rPr>
                    <w:rStyle w:val="PlaceholderText"/>
                  </w:rPr>
                  <w:t>Choose an item.</w:t>
                </w:r>
              </w:sdtContent>
            </w:sdt>
            <w:r>
              <w:t xml:space="preserve"> (</w:t>
            </w:r>
            <w:r w:rsidRPr="00E8270D">
              <w:rPr>
                <w:i/>
                <w:iCs/>
              </w:rPr>
              <w:t>Delete if N/A</w:t>
            </w:r>
            <w:r>
              <w:rPr>
                <w:i/>
                <w:iCs/>
              </w:rPr>
              <w:t>)</w:t>
            </w:r>
          </w:p>
          <w:p w14:paraId="6C6D785C" w14:textId="20AA3843" w:rsidR="001478FB" w:rsidRPr="00E7752C" w:rsidRDefault="001478FB" w:rsidP="00116D4E">
            <w:pPr>
              <w:pStyle w:val="PWSSTablebody"/>
              <w:cnfStyle w:val="000000100000" w:firstRow="0" w:lastRow="0" w:firstColumn="0" w:lastColumn="0" w:oddVBand="0" w:evenVBand="0" w:oddHBand="1" w:evenHBand="0" w:firstRowFirstColumn="0" w:firstRowLastColumn="0" w:lastRowFirstColumn="0" w:lastRowLastColumn="0"/>
            </w:pPr>
            <w:r w:rsidRPr="00F524E2">
              <w:t>$XX,</w:t>
            </w:r>
            <w:r>
              <w:t xml:space="preserve"> </w:t>
            </w:r>
            <w:r w:rsidRPr="00F524E2">
              <w:t>XXX</w:t>
            </w:r>
            <w:r>
              <w:t xml:space="preserve"> </w:t>
            </w:r>
            <w:sdt>
              <w:sdtPr>
                <w:id w:val="-1668852620"/>
                <w:placeholder>
                  <w:docPart w:val="ED3443E19C764E19B392AD15EF941FEE"/>
                </w:placeholder>
                <w:showingPlcHdr/>
                <w:dropDownList>
                  <w:listItem w:value="Choose an item."/>
                  <w:listItem w:displayText="Electorate Staff Allowance " w:value="Electorate Staff Allowance "/>
                  <w:listItem w:displayText="Personal Staff Allowance " w:value="Personal Staff Allowance "/>
                  <w:listItem w:displayText="Nominated Traveler Allowance (NTA) " w:value="Nominated Traveler Allowance (NTA) "/>
                  <w:listItem w:displayText="Private Plated Vehicle Allowance (PPVA)" w:value="Private Plated Vehicle Allowance (PPVA)"/>
                  <w:listItem w:displayText="Allowance for drivers employed by former Prime Minister" w:value="Allowance for drivers employed by former Prime Minister"/>
                </w:dropDownList>
              </w:sdtPr>
              <w:sdtContent>
                <w:r w:rsidRPr="0007620F">
                  <w:rPr>
                    <w:rStyle w:val="PlaceholderText"/>
                  </w:rPr>
                  <w:t>Choose an item.</w:t>
                </w:r>
              </w:sdtContent>
            </w:sdt>
            <w:r>
              <w:t xml:space="preserve"> (</w:t>
            </w:r>
            <w:r w:rsidRPr="00E8270D">
              <w:rPr>
                <w:i/>
                <w:iCs/>
              </w:rPr>
              <w:t>Delete if N/A</w:t>
            </w:r>
            <w:r>
              <w:rPr>
                <w:i/>
                <w:iCs/>
              </w:rPr>
              <w:t>)</w:t>
            </w:r>
          </w:p>
        </w:tc>
      </w:tr>
      <w:tr w:rsidR="00BE13E3" w14:paraId="7B63F207" w14:textId="77777777">
        <w:trPr>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FF6C71" w:themeColor="accent1"/>
              <w:bottom w:val="single" w:sz="4" w:space="0" w:color="FF6C71" w:themeColor="accent1"/>
            </w:tcBorders>
          </w:tcPr>
          <w:p w14:paraId="67FC378F" w14:textId="77777777" w:rsidR="00BE13E3" w:rsidRPr="00FC3B66" w:rsidRDefault="00BE13E3" w:rsidP="00BE13E3">
            <w:pPr>
              <w:pStyle w:val="PWSSTablebodybold"/>
            </w:pPr>
            <w:r w:rsidRPr="00DE1904">
              <w:t>Probation</w:t>
            </w:r>
          </w:p>
        </w:tc>
        <w:tc>
          <w:tcPr>
            <w:tcW w:w="6616" w:type="dxa"/>
            <w:tcBorders>
              <w:top w:val="single" w:sz="4" w:space="0" w:color="FF6C71" w:themeColor="accent1"/>
              <w:bottom w:val="single" w:sz="4" w:space="0" w:color="FF6C71" w:themeColor="accent1"/>
            </w:tcBorders>
          </w:tcPr>
          <w:p w14:paraId="51EC5598" w14:textId="46608096" w:rsidR="00BE13E3" w:rsidRPr="00DE1904" w:rsidRDefault="00BE13E3" w:rsidP="00BE13E3">
            <w:pPr>
              <w:spacing w:before="0" w:after="0"/>
              <w:cnfStyle w:val="000000000000" w:firstRow="0" w:lastRow="0" w:firstColumn="0" w:lastColumn="0" w:oddVBand="0" w:evenVBand="0" w:oddHBand="0" w:evenHBand="0" w:firstRowFirstColumn="0" w:firstRowLastColumn="0" w:lastRowFirstColumn="0" w:lastRowLastColumn="0"/>
            </w:pPr>
            <w:r>
              <w:t>3 months and may be subject to further extension</w:t>
            </w:r>
            <w:r w:rsidR="007E4375">
              <w:t xml:space="preserve"> [remove reference to extension for non-ongoing staff]</w:t>
            </w:r>
            <w:r>
              <w:t>.</w:t>
            </w:r>
          </w:p>
          <w:p w14:paraId="729C9097" w14:textId="5A8FD0CB" w:rsidR="00BE13E3" w:rsidRPr="00E7752C" w:rsidRDefault="00BE13E3" w:rsidP="00BE13E3">
            <w:pPr>
              <w:pStyle w:val="PWSSTablebody"/>
              <w:cnfStyle w:val="000000000000" w:firstRow="0" w:lastRow="0" w:firstColumn="0" w:lastColumn="0" w:oddVBand="0" w:evenVBand="0" w:oddHBand="0" w:evenHBand="0" w:firstRowFirstColumn="0" w:firstRowLastColumn="0" w:lastRowFirstColumn="0" w:lastRowLastColumn="0"/>
            </w:pPr>
            <w:r w:rsidRPr="1FB93151">
              <w:rPr>
                <w:rFonts w:eastAsia="Aptos"/>
                <w:i/>
                <w:iCs/>
                <w:color w:val="000000" w:themeColor="text1"/>
              </w:rPr>
              <w:t xml:space="preserve">(delete </w:t>
            </w:r>
            <w:r w:rsidR="00D16865">
              <w:rPr>
                <w:rFonts w:eastAsia="Aptos"/>
                <w:i/>
                <w:iCs/>
                <w:color w:val="000000" w:themeColor="text1"/>
              </w:rPr>
              <w:t>if probation is not applicabl</w:t>
            </w:r>
            <w:r w:rsidR="005B74FA">
              <w:rPr>
                <w:rFonts w:eastAsia="Aptos"/>
                <w:i/>
                <w:iCs/>
                <w:color w:val="000000" w:themeColor="text1"/>
              </w:rPr>
              <w:t>e</w:t>
            </w:r>
            <w:r w:rsidR="009275C0">
              <w:rPr>
                <w:rFonts w:eastAsia="Aptos"/>
                <w:i/>
                <w:iCs/>
                <w:color w:val="000000" w:themeColor="text1"/>
              </w:rPr>
              <w:t xml:space="preserve"> or </w:t>
            </w:r>
            <w:r w:rsidR="00816C5A">
              <w:rPr>
                <w:rFonts w:eastAsia="Aptos"/>
                <w:i/>
                <w:iCs/>
                <w:color w:val="000000" w:themeColor="text1"/>
              </w:rPr>
              <w:t>casual</w:t>
            </w:r>
            <w:r w:rsidRPr="1FB93151">
              <w:rPr>
                <w:rFonts w:eastAsia="Aptos"/>
                <w:i/>
                <w:iCs/>
                <w:color w:val="000000" w:themeColor="text1"/>
              </w:rPr>
              <w:t>)</w:t>
            </w:r>
          </w:p>
        </w:tc>
      </w:tr>
      <w:tr w:rsidR="00BE13E3" w14:paraId="61B49B66"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FF6C71" w:themeColor="accent1"/>
              <w:bottom w:val="single" w:sz="4" w:space="0" w:color="FF6C71" w:themeColor="accent1"/>
            </w:tcBorders>
          </w:tcPr>
          <w:p w14:paraId="4448FC71" w14:textId="77777777" w:rsidR="00BE13E3" w:rsidRPr="00FC3B66" w:rsidRDefault="00BE13E3" w:rsidP="00BE13E3">
            <w:pPr>
              <w:pStyle w:val="PWSSTablebodybold"/>
            </w:pPr>
            <w:r w:rsidRPr="00DE1904">
              <w:t xml:space="preserve">Work </w:t>
            </w:r>
            <w:r>
              <w:t>Base</w:t>
            </w:r>
          </w:p>
        </w:tc>
        <w:tc>
          <w:tcPr>
            <w:tcW w:w="6616" w:type="dxa"/>
            <w:tcBorders>
              <w:top w:val="single" w:sz="4" w:space="0" w:color="FF6C71" w:themeColor="accent1"/>
              <w:bottom w:val="single" w:sz="4" w:space="0" w:color="FF6C71" w:themeColor="accent1"/>
            </w:tcBorders>
          </w:tcPr>
          <w:p w14:paraId="3F09454E" w14:textId="77777777" w:rsidR="00BE13E3" w:rsidRPr="00E7752C" w:rsidRDefault="00BE13E3" w:rsidP="00BE13E3">
            <w:pPr>
              <w:pStyle w:val="PWSSTablebody"/>
              <w:cnfStyle w:val="000000100000" w:firstRow="0" w:lastRow="0" w:firstColumn="0" w:lastColumn="0" w:oddVBand="0" w:evenVBand="0" w:oddHBand="1" w:evenHBand="0" w:firstRowFirstColumn="0" w:firstRowLastColumn="0" w:lastRowFirstColumn="0" w:lastRowLastColumn="0"/>
            </w:pPr>
            <w:r>
              <w:t>Office location</w:t>
            </w:r>
          </w:p>
        </w:tc>
      </w:tr>
      <w:tr w:rsidR="00BE13E3" w14:paraId="324D7263" w14:textId="77777777">
        <w:trPr>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FF6C71" w:themeColor="accent1"/>
              <w:bottom w:val="single" w:sz="4" w:space="0" w:color="FF6C71" w:themeColor="accent1"/>
            </w:tcBorders>
          </w:tcPr>
          <w:p w14:paraId="68BA7EA1" w14:textId="77777777" w:rsidR="00BE13E3" w:rsidRPr="00FC3B66" w:rsidRDefault="00BE13E3" w:rsidP="00BE13E3">
            <w:pPr>
              <w:pStyle w:val="PWSSTablebodybold"/>
            </w:pPr>
            <w:r w:rsidRPr="00741264">
              <w:t>Duties</w:t>
            </w:r>
          </w:p>
        </w:tc>
        <w:tc>
          <w:tcPr>
            <w:tcW w:w="6616" w:type="dxa"/>
            <w:tcBorders>
              <w:top w:val="single" w:sz="4" w:space="0" w:color="FF6C71" w:themeColor="accent1"/>
              <w:bottom w:val="single" w:sz="4" w:space="0" w:color="FF6C71" w:themeColor="accent1"/>
            </w:tcBorders>
          </w:tcPr>
          <w:p w14:paraId="5598D9E0" w14:textId="77777777" w:rsidR="00BE13E3" w:rsidRDefault="00BE13E3" w:rsidP="00BE13E3">
            <w:pPr>
              <w:spacing w:before="0" w:after="0"/>
              <w:cnfStyle w:val="000000000000" w:firstRow="0" w:lastRow="0" w:firstColumn="0" w:lastColumn="0" w:oddVBand="0" w:evenVBand="0" w:oddHBand="0" w:evenHBand="0" w:firstRowFirstColumn="0" w:firstRowLastColumn="0" w:lastRowFirstColumn="0" w:lastRowLastColumn="0"/>
            </w:pPr>
            <w:r>
              <w:t xml:space="preserve">As outlined in the attached job description </w:t>
            </w:r>
          </w:p>
          <w:p w14:paraId="63EB5C16" w14:textId="77777777" w:rsidR="00BE13E3" w:rsidRDefault="00BE13E3" w:rsidP="00BE13E3">
            <w:pPr>
              <w:spacing w:before="0" w:after="0"/>
              <w:cnfStyle w:val="000000000000" w:firstRow="0" w:lastRow="0" w:firstColumn="0" w:lastColumn="0" w:oddVBand="0" w:evenVBand="0" w:oddHBand="0" w:evenHBand="0" w:firstRowFirstColumn="0" w:firstRowLastColumn="0" w:lastRowFirstColumn="0" w:lastRowLastColumn="0"/>
            </w:pPr>
            <w:r>
              <w:t xml:space="preserve">Or </w:t>
            </w:r>
          </w:p>
          <w:p w14:paraId="57389F8B" w14:textId="77777777" w:rsidR="00BE13E3" w:rsidRPr="00E7752C" w:rsidRDefault="00BE13E3" w:rsidP="00BE13E3">
            <w:pPr>
              <w:pStyle w:val="PWSSTablebody"/>
              <w:cnfStyle w:val="000000000000" w:firstRow="0" w:lastRow="0" w:firstColumn="0" w:lastColumn="0" w:oddVBand="0" w:evenVBand="0" w:oddHBand="0" w:evenHBand="0" w:firstRowFirstColumn="0" w:firstRowLastColumn="0" w:lastRowFirstColumn="0" w:lastRowLastColumn="0"/>
            </w:pPr>
            <w:r>
              <w:t>Include duties here</w:t>
            </w:r>
          </w:p>
        </w:tc>
      </w:tr>
      <w:tr w:rsidR="00BE13E3" w14:paraId="2254B264"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sz="4" w:space="0" w:color="FF6C71" w:themeColor="accent1"/>
              <w:bottom w:val="single" w:sz="4" w:space="0" w:color="FF6C71" w:themeColor="accent1"/>
            </w:tcBorders>
          </w:tcPr>
          <w:p w14:paraId="602A001A" w14:textId="77777777" w:rsidR="00BE13E3" w:rsidRPr="00FC3B66" w:rsidRDefault="00BE13E3" w:rsidP="00BE13E3">
            <w:pPr>
              <w:pStyle w:val="PWSSTablebodybold"/>
            </w:pPr>
            <w:r w:rsidRPr="00515E06">
              <w:t xml:space="preserve">Conditions of Employment </w:t>
            </w:r>
          </w:p>
        </w:tc>
        <w:tc>
          <w:tcPr>
            <w:tcW w:w="6616" w:type="dxa"/>
            <w:tcBorders>
              <w:top w:val="single" w:sz="4" w:space="0" w:color="FF6C71" w:themeColor="accent1"/>
              <w:bottom w:val="single" w:sz="4" w:space="0" w:color="FF6C71" w:themeColor="accent1"/>
            </w:tcBorders>
          </w:tcPr>
          <w:p w14:paraId="4652D1DE" w14:textId="67607BCD" w:rsidR="00BE13E3" w:rsidRDefault="00BE13E3" w:rsidP="00BE13E3">
            <w:pPr>
              <w:pStyle w:val="ListParagraph"/>
              <w:numPr>
                <w:ilvl w:val="0"/>
                <w:numId w:val="8"/>
              </w:numPr>
              <w:spacing w:before="0" w:after="0"/>
              <w:ind w:left="357" w:hanging="357"/>
              <w:cnfStyle w:val="000000100000" w:firstRow="0" w:lastRow="0" w:firstColumn="0" w:lastColumn="0" w:oddVBand="0" w:evenVBand="0" w:oddHBand="1" w:evenHBand="0" w:firstRowFirstColumn="0" w:firstRowLastColumn="0" w:lastRowFirstColumn="0" w:lastRowLastColumn="0"/>
            </w:pPr>
            <w:r>
              <w:t>You are required to undergo and pass a National Police Check prior to commencement. Unless otherwise agreed by the parliamentarian.</w:t>
            </w:r>
          </w:p>
          <w:p w14:paraId="724A051E" w14:textId="44255101" w:rsidR="00BE13E3" w:rsidRDefault="00BE13E3" w:rsidP="00BE13E3">
            <w:pPr>
              <w:pStyle w:val="ListParagraph"/>
              <w:numPr>
                <w:ilvl w:val="0"/>
                <w:numId w:val="8"/>
              </w:numPr>
              <w:spacing w:before="0" w:after="0"/>
              <w:ind w:left="357" w:hanging="357"/>
              <w:cnfStyle w:val="000000100000" w:firstRow="0" w:lastRow="0" w:firstColumn="0" w:lastColumn="0" w:oddVBand="0" w:evenVBand="0" w:oddHBand="1" w:evenHBand="0" w:firstRowFirstColumn="0" w:firstRowLastColumn="0" w:lastRowFirstColumn="0" w:lastRowLastColumn="0"/>
            </w:pPr>
            <w:r>
              <w:t xml:space="preserve">You must satisfactorily complete the nominated probation period and any subsequent </w:t>
            </w:r>
            <w:r w:rsidRPr="00DE1904">
              <w:t>extension</w:t>
            </w:r>
            <w:r>
              <w:t>.</w:t>
            </w:r>
            <w:r>
              <w:rPr>
                <w:rStyle w:val="CommentReference"/>
              </w:rPr>
              <w:t xml:space="preserve"> (</w:t>
            </w:r>
            <w:r>
              <w:rPr>
                <w:i/>
                <w:iCs/>
              </w:rPr>
              <w:t>d</w:t>
            </w:r>
            <w:r w:rsidRPr="00795B64">
              <w:rPr>
                <w:i/>
                <w:iCs/>
              </w:rPr>
              <w:t>elete if waiving probation</w:t>
            </w:r>
            <w:r>
              <w:rPr>
                <w:i/>
                <w:iCs/>
              </w:rPr>
              <w:t>).</w:t>
            </w:r>
          </w:p>
          <w:p w14:paraId="3745532E" w14:textId="24CCA720" w:rsidR="00BE13E3" w:rsidRDefault="00BE13E3" w:rsidP="00BE13E3">
            <w:pPr>
              <w:pStyle w:val="ListParagraph"/>
              <w:numPr>
                <w:ilvl w:val="0"/>
                <w:numId w:val="8"/>
              </w:numPr>
              <w:spacing w:before="0" w:after="0"/>
              <w:ind w:left="357" w:hanging="357"/>
              <w:cnfStyle w:val="000000100000" w:firstRow="0" w:lastRow="0" w:firstColumn="0" w:lastColumn="0" w:oddVBand="0" w:evenVBand="0" w:oddHBand="1" w:evenHBand="0" w:firstRowFirstColumn="0" w:firstRowLastColumn="0" w:lastRowFirstColumn="0" w:lastRowLastColumn="0"/>
            </w:pPr>
            <w:r>
              <w:t>You must s</w:t>
            </w:r>
            <w:r w:rsidRPr="008B4274">
              <w:t>atisfactor</w:t>
            </w:r>
            <w:r>
              <w:t>il</w:t>
            </w:r>
            <w:r w:rsidRPr="008B4274">
              <w:t>y complet</w:t>
            </w:r>
            <w:r>
              <w:t>e</w:t>
            </w:r>
            <w:r w:rsidRPr="008B4274">
              <w:t xml:space="preserve"> </w:t>
            </w:r>
            <w:r>
              <w:t xml:space="preserve">any </w:t>
            </w:r>
            <w:r w:rsidRPr="008B4274">
              <w:t xml:space="preserve">security and character checks </w:t>
            </w:r>
            <w:r>
              <w:t>to attain</w:t>
            </w:r>
            <w:r w:rsidRPr="008B4274">
              <w:t xml:space="preserve"> </w:t>
            </w:r>
            <w:r>
              <w:t>the required security c</w:t>
            </w:r>
            <w:r w:rsidRPr="008B4274">
              <w:t>learance</w:t>
            </w:r>
            <w:r>
              <w:t>.</w:t>
            </w:r>
          </w:p>
          <w:p w14:paraId="1CB33714" w14:textId="0BA843DB" w:rsidR="00BE13E3" w:rsidRPr="00E7752C" w:rsidRDefault="00BE13E3" w:rsidP="00BE13E3">
            <w:pPr>
              <w:pStyle w:val="ListParagraph"/>
              <w:spacing w:before="0" w:after="0" w:line="240" w:lineRule="auto"/>
              <w:ind w:left="357"/>
              <w:contextualSpacing w:val="0"/>
              <w:cnfStyle w:val="000000100000" w:firstRow="0" w:lastRow="0" w:firstColumn="0" w:lastColumn="0" w:oddVBand="0" w:evenVBand="0" w:oddHBand="1" w:evenHBand="0" w:firstRowFirstColumn="0" w:firstRowLastColumn="0" w:lastRowFirstColumn="0" w:lastRowLastColumn="0"/>
            </w:pPr>
          </w:p>
        </w:tc>
      </w:tr>
    </w:tbl>
    <w:p w14:paraId="4F6A5E14" w14:textId="77777777" w:rsidR="00717490" w:rsidRDefault="00717490" w:rsidP="00AB4BA8">
      <w:pPr>
        <w:pStyle w:val="Heading2"/>
        <w:rPr>
          <w:lang w:val="en-AU"/>
        </w:rPr>
      </w:pPr>
    </w:p>
    <w:p w14:paraId="5153B98D" w14:textId="77777777" w:rsidR="00717490" w:rsidRDefault="00717490" w:rsidP="00AB4BA8">
      <w:pPr>
        <w:pStyle w:val="Heading2"/>
        <w:rPr>
          <w:lang w:val="en-AU"/>
        </w:rPr>
      </w:pPr>
    </w:p>
    <w:p w14:paraId="2782A0C4" w14:textId="77777777" w:rsidR="00AB4BA8" w:rsidRDefault="00AB4BA8" w:rsidP="00AB4BA8"/>
    <w:p w14:paraId="6925634B" w14:textId="77777777" w:rsidR="00491DB0" w:rsidRDefault="00491DB0" w:rsidP="00AB4BA8"/>
    <w:p w14:paraId="195F81DC" w14:textId="77777777" w:rsidR="00AB4BA8" w:rsidRDefault="00AB4BA8" w:rsidP="00AB4BA8"/>
    <w:p w14:paraId="3C27B8E1" w14:textId="77777777" w:rsidR="008F13D1" w:rsidRDefault="008F13D1" w:rsidP="00AB4BA8"/>
    <w:p w14:paraId="388FFBFA" w14:textId="77777777" w:rsidR="008F13D1" w:rsidRDefault="008F13D1" w:rsidP="00AB4BA8"/>
    <w:p w14:paraId="724E0032" w14:textId="77777777" w:rsidR="00AB4BA8" w:rsidRDefault="00AB4BA8" w:rsidP="00AB4BA8"/>
    <w:p w14:paraId="1444E92A" w14:textId="77777777" w:rsidR="00AB4BA8" w:rsidRDefault="00AB4BA8" w:rsidP="00AB4BA8">
      <w:pPr>
        <w:pStyle w:val="Heading1"/>
      </w:pPr>
      <w:r>
        <w:t>Acceptance of offer</w:t>
      </w:r>
    </w:p>
    <w:p w14:paraId="32B1ACE0" w14:textId="77777777" w:rsidR="00AB4BA8" w:rsidRPr="007F5DAF" w:rsidRDefault="00AB4BA8" w:rsidP="00AB4BA8">
      <w:r>
        <w:t>By signing the acceptance of offer I:</w:t>
      </w:r>
    </w:p>
    <w:p w14:paraId="6541E530" w14:textId="0554134A" w:rsidR="00AB4BA8" w:rsidRDefault="007D78A0" w:rsidP="007D78A0">
      <w:pPr>
        <w:pStyle w:val="ListParagraph"/>
        <w:numPr>
          <w:ilvl w:val="0"/>
          <w:numId w:val="9"/>
        </w:numPr>
        <w:spacing w:after="120" w:line="240" w:lineRule="auto"/>
        <w:contextualSpacing w:val="0"/>
      </w:pPr>
      <w:r>
        <w:t>c</w:t>
      </w:r>
      <w:r w:rsidR="00AB4BA8">
        <w:t xml:space="preserve">onfirm </w:t>
      </w:r>
      <w:r>
        <w:t xml:space="preserve">that </w:t>
      </w:r>
      <w:r w:rsidR="00AB4BA8">
        <w:t xml:space="preserve">I have read and </w:t>
      </w:r>
      <w:r w:rsidR="00AB4BA8" w:rsidRPr="006C1198">
        <w:t xml:space="preserve">accept </w:t>
      </w:r>
      <w:r w:rsidR="00AB4BA8">
        <w:t xml:space="preserve">the </w:t>
      </w:r>
      <w:r w:rsidR="00AB4BA8" w:rsidRPr="006C1198">
        <w:t xml:space="preserve">offer of employment, </w:t>
      </w:r>
      <w:r w:rsidR="00AB4BA8">
        <w:t>including the terms and conditions covered in the</w:t>
      </w:r>
      <w:r w:rsidR="00AB4BA8" w:rsidRPr="006C1198">
        <w:t xml:space="preserve"> letter</w:t>
      </w:r>
      <w:r w:rsidR="00AB4BA8">
        <w:t xml:space="preserve"> of offer</w:t>
      </w:r>
    </w:p>
    <w:p w14:paraId="71E28702" w14:textId="7AF6F94B" w:rsidR="00AB4BA8" w:rsidRDefault="007D78A0" w:rsidP="007D78A0">
      <w:pPr>
        <w:pStyle w:val="ListParagraph"/>
        <w:numPr>
          <w:ilvl w:val="0"/>
          <w:numId w:val="9"/>
        </w:numPr>
        <w:spacing w:after="120" w:line="240" w:lineRule="auto"/>
        <w:contextualSpacing w:val="0"/>
      </w:pPr>
      <w:r>
        <w:t>a</w:t>
      </w:r>
      <w:r w:rsidR="00AB4BA8" w:rsidRPr="006C1198">
        <w:t xml:space="preserve">cknowledge </w:t>
      </w:r>
      <w:r w:rsidR="00AB4BA8">
        <w:t xml:space="preserve">I </w:t>
      </w:r>
      <w:r w:rsidR="00AB4BA8" w:rsidRPr="006C1198">
        <w:t xml:space="preserve">will be employed under </w:t>
      </w:r>
      <w:hyperlink r:id="rId15" w:history="1">
        <w:r w:rsidR="00F93EF9">
          <w:rPr>
            <w:rStyle w:val="Hyperlink"/>
          </w:rPr>
          <w:t>MOP(S)</w:t>
        </w:r>
        <w:r w:rsidR="00AB4BA8" w:rsidRPr="002A5DA3">
          <w:rPr>
            <w:rStyle w:val="Hyperlink"/>
          </w:rPr>
          <w:t xml:space="preserve"> Act</w:t>
        </w:r>
      </w:hyperlink>
      <w:r w:rsidR="00AB4BA8">
        <w:t xml:space="preserve">, and the terms and conditions of my employment are set by the </w:t>
      </w:r>
      <w:hyperlink r:id="rId16" w:anchor="determinations-and-directions" w:history="1">
        <w:r w:rsidR="00AB4BA8" w:rsidRPr="00D21723">
          <w:rPr>
            <w:rStyle w:val="Hyperlink"/>
          </w:rPr>
          <w:t>determinations</w:t>
        </w:r>
        <w:r w:rsidR="003905AB">
          <w:rPr>
            <w:rStyle w:val="Hyperlink"/>
          </w:rPr>
          <w:t xml:space="preserve"> and</w:t>
        </w:r>
        <w:r w:rsidR="00AB4BA8" w:rsidRPr="00D21723">
          <w:rPr>
            <w:rStyle w:val="Hyperlink"/>
          </w:rPr>
          <w:t xml:space="preserve"> directions</w:t>
        </w:r>
      </w:hyperlink>
      <w:r w:rsidR="00BF760B">
        <w:t xml:space="preserve"> made pursuant to the MOP(S) Act</w:t>
      </w:r>
      <w:r w:rsidR="00AB4BA8">
        <w:t xml:space="preserve"> and</w:t>
      </w:r>
      <w:r w:rsidR="00262788">
        <w:t xml:space="preserve"> the</w:t>
      </w:r>
      <w:r w:rsidR="00AB4BA8">
        <w:t xml:space="preserve"> </w:t>
      </w:r>
      <w:hyperlink r:id="rId17" w:history="1">
        <w:r w:rsidR="00262788">
          <w:rPr>
            <w:rStyle w:val="Hyperlink"/>
            <w:lang w:val="en-AU"/>
          </w:rPr>
          <w:t>Commonwealth Members of Parliament Staff Enterprise Agreement 2024-27</w:t>
        </w:r>
      </w:hyperlink>
      <w:r w:rsidR="00AB4BA8" w:rsidRPr="00835EC6">
        <w:rPr>
          <w:lang w:val="en-AU"/>
        </w:rPr>
        <w:t>,</w:t>
      </w:r>
      <w:r w:rsidR="00AB4BA8">
        <w:t xml:space="preserve"> or any subsequent determinations, directions or enterprise agreement</w:t>
      </w:r>
    </w:p>
    <w:p w14:paraId="46927CB6" w14:textId="1F50429A" w:rsidR="00AB4BA8" w:rsidRDefault="007D78A0" w:rsidP="007D78A0">
      <w:pPr>
        <w:pStyle w:val="ListParagraph"/>
        <w:numPr>
          <w:ilvl w:val="0"/>
          <w:numId w:val="9"/>
        </w:numPr>
        <w:spacing w:after="120" w:line="240" w:lineRule="auto"/>
        <w:contextualSpacing w:val="0"/>
      </w:pPr>
      <w:r>
        <w:t>a</w:t>
      </w:r>
      <w:r w:rsidR="00AB4BA8">
        <w:t xml:space="preserve">gree to completing the </w:t>
      </w:r>
      <w:hyperlink r:id="rId18">
        <w:r w:rsidR="00AB4BA8" w:rsidRPr="00F93EF9">
          <w:rPr>
            <w:rStyle w:val="Hyperlink"/>
            <w:lang w:val="en-AU"/>
          </w:rPr>
          <w:t>digital employment contract</w:t>
        </w:r>
      </w:hyperlink>
      <w:r w:rsidR="00AB4BA8">
        <w:rPr>
          <w:rStyle w:val="Hyperlink"/>
          <w:b/>
          <w:bCs/>
          <w:lang w:val="en-AU"/>
        </w:rPr>
        <w:t xml:space="preserve"> </w:t>
      </w:r>
      <w:r w:rsidR="00AB4BA8" w:rsidRPr="00DA615D">
        <w:rPr>
          <w:rStyle w:val="Hyperlink"/>
          <w:color w:val="auto"/>
          <w:u w:val="none"/>
          <w:lang w:val="en-AU"/>
        </w:rPr>
        <w:t>and associated pre-employment forms</w:t>
      </w:r>
      <w:r w:rsidR="00504608">
        <w:rPr>
          <w:rStyle w:val="Hyperlink"/>
          <w:color w:val="auto"/>
          <w:u w:val="none"/>
          <w:lang w:val="en-AU"/>
        </w:rPr>
        <w:t xml:space="preserve"> prior to my commencement</w:t>
      </w:r>
      <w:r w:rsidR="006B518B">
        <w:rPr>
          <w:rStyle w:val="Hyperlink"/>
          <w:color w:val="auto"/>
          <w:u w:val="none"/>
          <w:lang w:val="en-AU"/>
        </w:rPr>
        <w:t xml:space="preserve"> date</w:t>
      </w:r>
    </w:p>
    <w:p w14:paraId="01C87257" w14:textId="3C0B7CE8" w:rsidR="00AB4BA8" w:rsidRDefault="007D78A0" w:rsidP="007D78A0">
      <w:pPr>
        <w:pStyle w:val="ListParagraph"/>
        <w:numPr>
          <w:ilvl w:val="0"/>
          <w:numId w:val="9"/>
        </w:numPr>
        <w:spacing w:after="120" w:line="240" w:lineRule="auto"/>
        <w:contextualSpacing w:val="0"/>
      </w:pPr>
      <w:r>
        <w:t>a</w:t>
      </w:r>
      <w:r w:rsidR="00AB4BA8">
        <w:t>gree to i</w:t>
      </w:r>
      <w:r w:rsidR="00AB4BA8" w:rsidRPr="005164AE">
        <w:t>nform</w:t>
      </w:r>
      <w:r w:rsidR="00AB4BA8">
        <w:t>ing</w:t>
      </w:r>
      <w:r w:rsidR="00AB4BA8" w:rsidRPr="005164AE">
        <w:t xml:space="preserve"> </w:t>
      </w:r>
      <w:r w:rsidR="00AB4BA8">
        <w:t xml:space="preserve">my </w:t>
      </w:r>
      <w:r w:rsidR="00AB4BA8" w:rsidRPr="005164AE">
        <w:t>employer of any outside employment and of any real, apparent or perceived conflicts of interest</w:t>
      </w:r>
      <w:r w:rsidR="00F74A8C">
        <w:t xml:space="preserve"> </w:t>
      </w:r>
      <w:r w:rsidR="00F74A8C" w:rsidRPr="275B7289">
        <w:t>as soon as practicable before or on commencement</w:t>
      </w:r>
    </w:p>
    <w:p w14:paraId="378A10B7" w14:textId="65D79E82" w:rsidR="00AB4BA8" w:rsidRDefault="007D78A0" w:rsidP="007D78A0">
      <w:pPr>
        <w:pStyle w:val="ListParagraph"/>
        <w:numPr>
          <w:ilvl w:val="0"/>
          <w:numId w:val="9"/>
        </w:numPr>
        <w:spacing w:after="120" w:line="240" w:lineRule="auto"/>
        <w:contextualSpacing w:val="0"/>
      </w:pPr>
      <w:r>
        <w:t>c</w:t>
      </w:r>
      <w:r w:rsidR="00AB4BA8">
        <w:t>onfirm</w:t>
      </w:r>
      <w:r>
        <w:t xml:space="preserve"> that</w:t>
      </w:r>
      <w:r w:rsidR="00AB4BA8">
        <w:t xml:space="preserve"> I have read the </w:t>
      </w:r>
      <w:hyperlink r:id="rId19" w:history="1">
        <w:r w:rsidR="00790049">
          <w:rPr>
            <w:rStyle w:val="Hyperlink"/>
          </w:rPr>
          <w:t>Behaviour Codes and Standards for staff employed under the M</w:t>
        </w:r>
        <w:r w:rsidR="00F93EF9">
          <w:rPr>
            <w:rStyle w:val="Hyperlink"/>
          </w:rPr>
          <w:t>OP(S) Act</w:t>
        </w:r>
      </w:hyperlink>
      <w:r w:rsidR="00AB4BA8">
        <w:t xml:space="preserve"> and acknowledge my legal obligation to uphold them throughout my employment as a MOP(S) Act employee</w:t>
      </w:r>
      <w:r w:rsidR="00F93EF9">
        <w:t>.</w:t>
      </w:r>
    </w:p>
    <w:p w14:paraId="46B0157E" w14:textId="77777777" w:rsidR="00AB4BA8" w:rsidRDefault="00AB4BA8" w:rsidP="007D78A0">
      <w:pPr>
        <w:pStyle w:val="ListParagraph"/>
        <w:spacing w:after="120" w:line="240" w:lineRule="auto"/>
        <w:contextualSpacing w:val="0"/>
      </w:pPr>
    </w:p>
    <w:p w14:paraId="6C354CE0" w14:textId="77777777" w:rsidR="00AB4BA8" w:rsidRDefault="00AB4BA8" w:rsidP="00AB4BA8"/>
    <w:p w14:paraId="53D31FDD" w14:textId="77777777" w:rsidR="00AB4BA8" w:rsidRDefault="00AB4BA8" w:rsidP="00AB4BA8">
      <w:r>
        <w:t>Employee Name ……………………………………………………………………………</w:t>
      </w:r>
    </w:p>
    <w:p w14:paraId="657A501A" w14:textId="77777777" w:rsidR="00AB4BA8" w:rsidRDefault="00AB4BA8" w:rsidP="00AB4BA8"/>
    <w:p w14:paraId="205FE816" w14:textId="0654774E" w:rsidR="00AB4BA8" w:rsidRPr="001C0012" w:rsidRDefault="00AB4BA8" w:rsidP="00AB4BA8">
      <w:r w:rsidRPr="001C0012">
        <w:t>Signature of Employee ............................................................................ Acceptance Date:</w:t>
      </w:r>
      <w:r>
        <w:t xml:space="preserve">    DD</w:t>
      </w:r>
      <w:r w:rsidR="001B7029">
        <w:t xml:space="preserve"> MONTH </w:t>
      </w:r>
      <w:r>
        <w:t>YYYY</w:t>
      </w:r>
    </w:p>
    <w:p w14:paraId="1A576A63" w14:textId="77777777" w:rsidR="00AB4BA8" w:rsidRDefault="00AB4BA8" w:rsidP="00AB4BA8">
      <w:pPr>
        <w:pStyle w:val="Heading2"/>
      </w:pPr>
    </w:p>
    <w:p w14:paraId="26991C00" w14:textId="77E8E39A" w:rsidR="00C437A0" w:rsidRDefault="00AB4BA8" w:rsidP="00AB4BA8">
      <w:pPr>
        <w:jc w:val="center"/>
        <w:rPr>
          <w:b/>
          <w:bCs/>
          <w:i/>
          <w:iCs/>
        </w:rPr>
      </w:pPr>
      <w:r w:rsidRPr="00580E9C">
        <w:rPr>
          <w:b/>
          <w:bCs/>
          <w:i/>
          <w:iCs/>
        </w:rPr>
        <w:t xml:space="preserve">Return the acceptance </w:t>
      </w:r>
      <w:r>
        <w:rPr>
          <w:b/>
          <w:bCs/>
          <w:i/>
          <w:iCs/>
        </w:rPr>
        <w:t>of offer</w:t>
      </w:r>
      <w:r w:rsidRPr="00580E9C">
        <w:rPr>
          <w:b/>
          <w:bCs/>
          <w:i/>
          <w:iCs/>
        </w:rPr>
        <w:t xml:space="preserve"> by direct </w:t>
      </w:r>
      <w:r w:rsidR="002D61C1" w:rsidRPr="00580E9C">
        <w:rPr>
          <w:b/>
          <w:bCs/>
          <w:i/>
          <w:iCs/>
        </w:rPr>
        <w:t>reply.</w:t>
      </w:r>
    </w:p>
    <w:p w14:paraId="3C708AC6" w14:textId="77777777" w:rsidR="00C437A0" w:rsidRDefault="00C437A0">
      <w:pPr>
        <w:suppressAutoHyphens w:val="0"/>
        <w:autoSpaceDE/>
        <w:autoSpaceDN/>
        <w:adjustRightInd/>
        <w:spacing w:before="0" w:after="0" w:line="240" w:lineRule="auto"/>
        <w:textAlignment w:val="auto"/>
        <w:rPr>
          <w:b/>
          <w:bCs/>
          <w:i/>
          <w:iCs/>
        </w:rPr>
      </w:pPr>
      <w:r>
        <w:rPr>
          <w:b/>
          <w:bCs/>
          <w:i/>
          <w:iCs/>
        </w:rPr>
        <w:br w:type="page"/>
      </w:r>
    </w:p>
    <w:p w14:paraId="4488A346" w14:textId="77777777" w:rsidR="00C437A0" w:rsidRPr="00847731" w:rsidRDefault="00C437A0" w:rsidP="00C437A0">
      <w:pPr>
        <w:pStyle w:val="Heading1"/>
        <w:rPr>
          <w:rStyle w:val="Heading1Char"/>
          <w:b/>
          <w:bCs/>
        </w:rPr>
      </w:pPr>
      <w:r w:rsidRPr="00847731">
        <w:rPr>
          <w:rStyle w:val="Heading1Char"/>
          <w:b/>
          <w:bCs/>
        </w:rPr>
        <w:t xml:space="preserve">EMPLOYMENT FORMS GUIDE </w:t>
      </w:r>
    </w:p>
    <w:p w14:paraId="578E954B" w14:textId="77777777" w:rsidR="00124D58" w:rsidRPr="003E055D" w:rsidRDefault="00124D58" w:rsidP="00124D58">
      <w:pPr>
        <w:rPr>
          <w:lang w:val="en-AU"/>
        </w:rPr>
      </w:pPr>
      <w:r w:rsidRPr="003E055D">
        <w:rPr>
          <w:lang w:val="en-AU"/>
        </w:rPr>
        <w:t xml:space="preserve">This guide provides general information to help </w:t>
      </w:r>
      <w:r>
        <w:rPr>
          <w:lang w:val="en-AU"/>
        </w:rPr>
        <w:t>MOP(S) Act staff</w:t>
      </w:r>
      <w:r w:rsidRPr="003E055D">
        <w:rPr>
          <w:lang w:val="en-AU"/>
        </w:rPr>
        <w:t xml:space="preserve"> complete the</w:t>
      </w:r>
      <w:r>
        <w:rPr>
          <w:lang w:val="en-AU"/>
        </w:rPr>
        <w:t>ir</w:t>
      </w:r>
      <w:r w:rsidRPr="003E055D">
        <w:rPr>
          <w:lang w:val="en-AU"/>
        </w:rPr>
        <w:t xml:space="preserve"> employment forms and ensure a smooth onboarding experience.  </w:t>
      </w:r>
    </w:p>
    <w:p w14:paraId="1402323E" w14:textId="77777777" w:rsidR="00124D58" w:rsidRPr="003E055D" w:rsidRDefault="00124D58" w:rsidP="00124D58">
      <w:pPr>
        <w:rPr>
          <w:lang w:val="en-AU"/>
        </w:rPr>
      </w:pPr>
      <w:r w:rsidRPr="003E055D">
        <w:rPr>
          <w:lang w:val="en-AU"/>
        </w:rPr>
        <w:t xml:space="preserve">We encourage you to submit your employment forms as soon as possible to avoid potential delays with payroll. For information, see the </w:t>
      </w:r>
      <w:hyperlink r:id="rId20" w:history="1">
        <w:r w:rsidRPr="006D2D82">
          <w:rPr>
            <w:rStyle w:val="Hyperlink"/>
            <w:lang w:val="en-AU"/>
          </w:rPr>
          <w:t>pay cut-off dates here</w:t>
        </w:r>
      </w:hyperlink>
      <w:r w:rsidRPr="006D2D82">
        <w:rPr>
          <w:color w:val="004E75" w:themeColor="background2" w:themeShade="80"/>
          <w:lang w:val="en-AU"/>
        </w:rPr>
        <w:t>.  </w:t>
      </w:r>
    </w:p>
    <w:p w14:paraId="334E3FC1" w14:textId="501FEA81" w:rsidR="00124D58" w:rsidRDefault="00124D58" w:rsidP="00124D58">
      <w:pPr>
        <w:rPr>
          <w:color w:val="0070C0"/>
          <w:lang w:val="en-AU"/>
        </w:rPr>
      </w:pPr>
      <w:r w:rsidRPr="003E055D">
        <w:rPr>
          <w:lang w:val="en-AU"/>
        </w:rPr>
        <w:t xml:space="preserve">If you have any questions or need assistance completing your employment forms, please contact the </w:t>
      </w:r>
      <w:r>
        <w:rPr>
          <w:lang w:val="en-AU"/>
        </w:rPr>
        <w:t xml:space="preserve">MaPS </w:t>
      </w:r>
      <w:r w:rsidRPr="003E055D">
        <w:rPr>
          <w:lang w:val="en-AU"/>
        </w:rPr>
        <w:t xml:space="preserve">Help Desk on (02) 6215 3333 (Option </w:t>
      </w:r>
      <w:r>
        <w:rPr>
          <w:lang w:val="en-AU"/>
        </w:rPr>
        <w:t>3</w:t>
      </w:r>
      <w:r w:rsidRPr="003E055D">
        <w:rPr>
          <w:lang w:val="en-AU"/>
        </w:rPr>
        <w:t xml:space="preserve">) or via </w:t>
      </w:r>
      <w:hyperlink r:id="rId21" w:tgtFrame="_blank" w:history="1">
        <w:r w:rsidRPr="006D2D82">
          <w:rPr>
            <w:rStyle w:val="Hyperlink"/>
            <w:lang w:val="en-AU"/>
          </w:rPr>
          <w:t>mpshelp@finance.gov.au</w:t>
        </w:r>
      </w:hyperlink>
      <w:r w:rsidRPr="006D2D82">
        <w:rPr>
          <w:color w:val="004E75" w:themeColor="background2" w:themeShade="80"/>
          <w:lang w:val="en-AU"/>
        </w:rPr>
        <w:t>. </w:t>
      </w:r>
      <w:bookmarkStart w:id="0" w:name="_Toc184891207"/>
    </w:p>
    <w:p w14:paraId="5BF090AD" w14:textId="022BE37A" w:rsidR="00124D58" w:rsidRPr="00DA0B7F" w:rsidRDefault="00124D58" w:rsidP="00534FE6">
      <w:pPr>
        <w:pStyle w:val="Heading3"/>
        <w:numPr>
          <w:ilvl w:val="0"/>
          <w:numId w:val="21"/>
        </w:numPr>
      </w:pPr>
      <w:r w:rsidRPr="00DA0B7F">
        <w:t>EMPLOYMENT INFORMATION</w:t>
      </w:r>
      <w:bookmarkEnd w:id="0"/>
      <w:r w:rsidRPr="00DA0B7F">
        <w:t xml:space="preserve"> </w:t>
      </w:r>
    </w:p>
    <w:p w14:paraId="36EB1437" w14:textId="4ACDE2F3" w:rsidR="00124D58" w:rsidRPr="00DA0B7F" w:rsidRDefault="00124D58" w:rsidP="00124D58">
      <w:r w:rsidRPr="00DA0B7F">
        <w:t xml:space="preserve">As </w:t>
      </w:r>
      <w:r>
        <w:t>a non-ministerial staffer,</w:t>
      </w:r>
      <w:r w:rsidRPr="00DA0B7F">
        <w:t xml:space="preserve"> you are employed under the </w:t>
      </w:r>
      <w:hyperlink r:id="rId22" w:history="1">
        <w:r w:rsidRPr="00266E22">
          <w:rPr>
            <w:rStyle w:val="Hyperlink"/>
          </w:rPr>
          <w:t>MOP(S) Act</w:t>
        </w:r>
      </w:hyperlink>
      <w:r w:rsidRPr="00266E22">
        <w:rPr>
          <w:color w:val="004E75" w:themeColor="background2" w:themeShade="80"/>
        </w:rPr>
        <w:t xml:space="preserve">. </w:t>
      </w:r>
      <w:r w:rsidRPr="00DA0B7F">
        <w:t xml:space="preserve">Prior to commencement, please familiarise yourself with the following information relating to your employment: </w:t>
      </w:r>
    </w:p>
    <w:p w14:paraId="2A65A6AC" w14:textId="50091999" w:rsidR="00124D58" w:rsidRPr="00DA0B7F" w:rsidRDefault="00124D58" w:rsidP="00124D58">
      <w:pPr>
        <w:pStyle w:val="ListParagraph"/>
        <w:numPr>
          <w:ilvl w:val="0"/>
          <w:numId w:val="17"/>
        </w:numPr>
        <w:suppressAutoHyphens w:val="0"/>
        <w:autoSpaceDE/>
        <w:autoSpaceDN/>
        <w:adjustRightInd/>
        <w:spacing w:before="0" w:after="160" w:line="278" w:lineRule="auto"/>
        <w:textAlignment w:val="auto"/>
        <w:rPr>
          <w:color w:val="004E75" w:themeColor="background2" w:themeShade="80"/>
        </w:rPr>
      </w:pPr>
      <w:hyperlink r:id="rId23" w:history="1">
        <w:r w:rsidRPr="00DA0B7F">
          <w:rPr>
            <w:rStyle w:val="Hyperlink"/>
          </w:rPr>
          <w:t>Enterprise Agreement</w:t>
        </w:r>
      </w:hyperlink>
    </w:p>
    <w:p w14:paraId="18B7D659" w14:textId="77777777" w:rsidR="00124D58" w:rsidRPr="00DA0B7F" w:rsidRDefault="00124D58" w:rsidP="00124D58">
      <w:pPr>
        <w:pStyle w:val="ListParagraph"/>
        <w:numPr>
          <w:ilvl w:val="0"/>
          <w:numId w:val="17"/>
        </w:numPr>
        <w:suppressAutoHyphens w:val="0"/>
        <w:autoSpaceDE/>
        <w:autoSpaceDN/>
        <w:adjustRightInd/>
        <w:spacing w:before="0" w:after="160" w:line="278" w:lineRule="auto"/>
        <w:textAlignment w:val="auto"/>
        <w:rPr>
          <w:color w:val="004E75" w:themeColor="background2" w:themeShade="80"/>
        </w:rPr>
      </w:pPr>
      <w:hyperlink r:id="rId24" w:history="1">
        <w:r w:rsidRPr="00DA0B7F">
          <w:rPr>
            <w:rStyle w:val="Hyperlink"/>
          </w:rPr>
          <w:t>Fair Work Information Statement</w:t>
        </w:r>
      </w:hyperlink>
      <w:r>
        <w:rPr>
          <w:rStyle w:val="Hyperlink"/>
        </w:rPr>
        <w:t>.</w:t>
      </w:r>
      <w:r w:rsidRPr="00DA0B7F">
        <w:rPr>
          <w:color w:val="004E75" w:themeColor="background2" w:themeShade="80"/>
        </w:rPr>
        <w:t xml:space="preserve"> </w:t>
      </w:r>
    </w:p>
    <w:bookmarkStart w:id="1" w:name="_MINISTERIAL_STAFF_CODE"/>
    <w:bookmarkEnd w:id="1"/>
    <w:p w14:paraId="0B248435" w14:textId="77777777" w:rsidR="00B2264F" w:rsidRPr="00B2264F" w:rsidRDefault="00B2264F" w:rsidP="00B2264F">
      <w:pPr>
        <w:pStyle w:val="Heading3"/>
        <w:numPr>
          <w:ilvl w:val="0"/>
          <w:numId w:val="21"/>
        </w:numPr>
      </w:pPr>
      <w:r w:rsidRPr="00B2264F">
        <w:fldChar w:fldCharType="begin"/>
      </w:r>
      <w:r w:rsidRPr="00B2264F">
        <w:instrText>HYPERLINK "https://www.ipsc.gov.au/behaviour-codes-and-standards"</w:instrText>
      </w:r>
      <w:r w:rsidRPr="00B2264F">
        <w:fldChar w:fldCharType="separate"/>
      </w:r>
      <w:r w:rsidRPr="00B2264F">
        <w:rPr>
          <w:rStyle w:val="PlaceholderText"/>
          <w:color w:val="001F5E" w:themeColor="text2"/>
        </w:rPr>
        <w:t>BEHAVIOUR CODES AND STANDARDS FOR STAFF EMPLOYED UNDER THE MOP(S) ACT</w:t>
      </w:r>
      <w:r w:rsidRPr="00B2264F">
        <w:fldChar w:fldCharType="end"/>
      </w:r>
    </w:p>
    <w:p w14:paraId="12F08B78" w14:textId="1A2FC5A8" w:rsidR="00B2264F" w:rsidRPr="00231011" w:rsidRDefault="00B2264F" w:rsidP="00763454">
      <w:pPr>
        <w:spacing w:before="0" w:after="0" w:line="278" w:lineRule="auto"/>
      </w:pPr>
      <w:r w:rsidRPr="00231011">
        <w:t xml:space="preserve">The </w:t>
      </w:r>
      <w:r w:rsidR="00F93EF9">
        <w:t>b</w:t>
      </w:r>
      <w:r w:rsidRPr="00231011">
        <w:t xml:space="preserve">ehaviour </w:t>
      </w:r>
      <w:r w:rsidR="00F93EF9">
        <w:t>c</w:t>
      </w:r>
      <w:r w:rsidRPr="00231011">
        <w:t xml:space="preserve">odes and </w:t>
      </w:r>
      <w:r w:rsidR="00F93EF9">
        <w:t>s</w:t>
      </w:r>
      <w:r w:rsidRPr="00231011">
        <w:t xml:space="preserve">tandards form the expectations for behaviour in the course of MOP(S) Act employment. All employees employed under the MoP(S) Act </w:t>
      </w:r>
      <w:r w:rsidR="00F93EF9">
        <w:t>are</w:t>
      </w:r>
      <w:r w:rsidRPr="00231011">
        <w:t xml:space="preserve"> required to understand and comply with this code and the </w:t>
      </w:r>
      <w:r w:rsidR="00F93EF9">
        <w:t>b</w:t>
      </w:r>
      <w:r w:rsidRPr="00231011">
        <w:t xml:space="preserve">ehaviour </w:t>
      </w:r>
      <w:r w:rsidR="00F93EF9">
        <w:t>s</w:t>
      </w:r>
      <w:r w:rsidRPr="00231011">
        <w:t>tandards and</w:t>
      </w:r>
      <w:r>
        <w:t xml:space="preserve"> </w:t>
      </w:r>
      <w:r w:rsidRPr="00231011">
        <w:t xml:space="preserve">have a shared responsibility to ensure that Commonwealth Parliamentary Workplaces meet the highest standards of integrity, dignity, safety and mutual respect. </w:t>
      </w:r>
      <w:r>
        <w:rPr>
          <w:color w:val="auto"/>
        </w:rPr>
        <w:t>F</w:t>
      </w:r>
      <w:r w:rsidRPr="00231011">
        <w:rPr>
          <w:color w:val="auto"/>
        </w:rPr>
        <w:t xml:space="preserve">or </w:t>
      </w:r>
      <w:r>
        <w:rPr>
          <w:color w:val="auto"/>
        </w:rPr>
        <w:t>f</w:t>
      </w:r>
      <w:r w:rsidRPr="00231011">
        <w:t>urther information</w:t>
      </w:r>
      <w:r>
        <w:t>, v</w:t>
      </w:r>
      <w:r w:rsidRPr="00231011">
        <w:t xml:space="preserve">isit the </w:t>
      </w:r>
      <w:hyperlink r:id="rId25" w:anchor="purpose-of-mops-act-behaviour-code" w:history="1">
        <w:r w:rsidRPr="00231011">
          <w:rPr>
            <w:rStyle w:val="Hyperlink"/>
          </w:rPr>
          <w:t>Independent Parliamenatry Standards Commission website</w:t>
        </w:r>
      </w:hyperlink>
      <w:r>
        <w:t>.</w:t>
      </w:r>
      <w:r w:rsidRPr="00231011">
        <w:rPr>
          <w:color w:val="004E75" w:themeColor="background2" w:themeShade="80"/>
        </w:rPr>
        <w:t xml:space="preserve"> </w:t>
      </w:r>
    </w:p>
    <w:p w14:paraId="5FA6E135" w14:textId="1677A81D" w:rsidR="00124D58" w:rsidRPr="00534FE6" w:rsidRDefault="00124D58" w:rsidP="003143AD">
      <w:pPr>
        <w:pStyle w:val="Heading3"/>
        <w:numPr>
          <w:ilvl w:val="0"/>
          <w:numId w:val="21"/>
        </w:numPr>
      </w:pPr>
      <w:hyperlink r:id="rId26" w:history="1">
        <w:bookmarkStart w:id="2" w:name="_Toc184891208"/>
        <w:r w:rsidRPr="00534FE6">
          <w:rPr>
            <w:rStyle w:val="Hyperlink"/>
            <w:color w:val="001F5E" w:themeColor="text2"/>
            <w:u w:val="none"/>
          </w:rPr>
          <w:t>DIGITAL EMPLOYMENT CONTRACTS</w:t>
        </w:r>
        <w:bookmarkEnd w:id="2"/>
      </w:hyperlink>
      <w:r w:rsidRPr="00534FE6">
        <w:t xml:space="preserve"> </w:t>
      </w:r>
    </w:p>
    <w:p w14:paraId="201A9608" w14:textId="77777777" w:rsidR="00124D58" w:rsidRPr="00DA0B7F" w:rsidRDefault="00124D58" w:rsidP="003C4855">
      <w:pPr>
        <w:pStyle w:val="Heading4"/>
      </w:pPr>
      <w:bookmarkStart w:id="3" w:name="_Toc184891209"/>
      <w:r w:rsidRPr="00DA0B7F">
        <w:t>New MOP(S) employee</w:t>
      </w:r>
      <w:bookmarkEnd w:id="3"/>
    </w:p>
    <w:p w14:paraId="36FA7A56" w14:textId="77777777" w:rsidR="00124D58" w:rsidRPr="00DA0B7F" w:rsidRDefault="00124D58" w:rsidP="00124D58">
      <w:r w:rsidRPr="00DA0B7F">
        <w:t>You are required to complete a digital employment contract using the employment details provided by your employer</w:t>
      </w:r>
      <w:r>
        <w:t>.</w:t>
      </w:r>
      <w:r w:rsidRPr="00DA0B7F">
        <w:t xml:space="preserve"> </w:t>
      </w:r>
      <w:r>
        <w:t>P</w:t>
      </w:r>
      <w:r w:rsidRPr="00DA0B7F">
        <w:t xml:space="preserve">lease refer to your offer of employment covering email. </w:t>
      </w:r>
    </w:p>
    <w:p w14:paraId="42340F62" w14:textId="77777777" w:rsidR="00124D58" w:rsidRPr="00DA0B7F" w:rsidRDefault="00124D58" w:rsidP="00124D58">
      <w:r w:rsidRPr="00DA0B7F">
        <w:t xml:space="preserve">When completing the digital employment contract, please note: </w:t>
      </w:r>
    </w:p>
    <w:p w14:paraId="623EE9C8" w14:textId="77777777" w:rsidR="00124D58" w:rsidRPr="00DA0B7F" w:rsidRDefault="00124D58" w:rsidP="00124D58">
      <w:pPr>
        <w:pStyle w:val="ListParagraph"/>
        <w:numPr>
          <w:ilvl w:val="0"/>
          <w:numId w:val="13"/>
        </w:numPr>
        <w:suppressAutoHyphens w:val="0"/>
        <w:autoSpaceDE/>
        <w:autoSpaceDN/>
        <w:adjustRightInd/>
        <w:spacing w:before="0" w:after="160" w:line="278" w:lineRule="auto"/>
        <w:ind w:left="720"/>
        <w:textAlignment w:val="auto"/>
      </w:pPr>
      <w:r w:rsidRPr="00DA0B7F">
        <w:t>A National Police History Check is required (unless otherwise agreed with your employer).</w:t>
      </w:r>
    </w:p>
    <w:p w14:paraId="229B8CED" w14:textId="77777777" w:rsidR="00124D58" w:rsidRPr="00DA0B7F" w:rsidRDefault="00124D58" w:rsidP="00124D58">
      <w:pPr>
        <w:pStyle w:val="ListParagraph"/>
        <w:numPr>
          <w:ilvl w:val="0"/>
          <w:numId w:val="13"/>
        </w:numPr>
        <w:suppressAutoHyphens w:val="0"/>
        <w:autoSpaceDE/>
        <w:autoSpaceDN/>
        <w:adjustRightInd/>
        <w:spacing w:before="0" w:after="160" w:line="278" w:lineRule="auto"/>
        <w:ind w:left="720"/>
        <w:textAlignment w:val="auto"/>
      </w:pPr>
      <w:r w:rsidRPr="00DA0B7F">
        <w:t xml:space="preserve">For all ongoing and non-ongoing employees, an initial probationary period of three months will apply and may be subject to extension (unless otherwise agreed with your </w:t>
      </w:r>
      <w:r>
        <w:t>employer)</w:t>
      </w:r>
      <w:r w:rsidRPr="00DA0B7F">
        <w:t>.</w:t>
      </w:r>
    </w:p>
    <w:p w14:paraId="447A2FD2" w14:textId="77777777" w:rsidR="00124D58" w:rsidRPr="00DA0B7F" w:rsidRDefault="00124D58" w:rsidP="00124D58">
      <w:pPr>
        <w:pStyle w:val="ListParagraph"/>
        <w:numPr>
          <w:ilvl w:val="0"/>
          <w:numId w:val="13"/>
        </w:numPr>
        <w:suppressAutoHyphens w:val="0"/>
        <w:autoSpaceDE/>
        <w:autoSpaceDN/>
        <w:adjustRightInd/>
        <w:spacing w:before="0" w:after="160" w:line="278" w:lineRule="auto"/>
        <w:ind w:left="720"/>
        <w:textAlignment w:val="auto"/>
      </w:pPr>
      <w:r w:rsidRPr="00DA0B7F">
        <w:t>Employees may be eligible to receive an allowance in recognition of, and as compensation for, additional reasonable hours of work. Refer to your offer of employment email for any allowances included as part of your employment offer.</w:t>
      </w:r>
    </w:p>
    <w:p w14:paraId="1E896F52" w14:textId="0045FDA5" w:rsidR="00124D58" w:rsidRPr="00DA0B7F" w:rsidRDefault="00124D58" w:rsidP="00124D58">
      <w:pPr>
        <w:pStyle w:val="ListParagraph"/>
        <w:numPr>
          <w:ilvl w:val="0"/>
          <w:numId w:val="13"/>
        </w:numPr>
        <w:suppressAutoHyphens w:val="0"/>
        <w:autoSpaceDE/>
        <w:autoSpaceDN/>
        <w:adjustRightInd/>
        <w:spacing w:before="0" w:after="160" w:line="278" w:lineRule="auto"/>
        <w:ind w:left="720"/>
        <w:textAlignment w:val="auto"/>
      </w:pPr>
      <w:r w:rsidRPr="00DA0B7F">
        <w:t xml:space="preserve">An employee in receipt of an allowance will work additional hours as agreed with the employing </w:t>
      </w:r>
      <w:r>
        <w:t>p</w:t>
      </w:r>
      <w:r w:rsidRPr="00DA0B7F">
        <w:t xml:space="preserve">arliamentarian, including on public holidays as required in accordance with clause 57 of the </w:t>
      </w:r>
      <w:hyperlink r:id="rId27" w:history="1">
        <w:r w:rsidRPr="00341782">
          <w:rPr>
            <w:rStyle w:val="Hyperlink"/>
          </w:rPr>
          <w:t>E</w:t>
        </w:r>
        <w:r w:rsidR="00F93EF9">
          <w:rPr>
            <w:rStyle w:val="Hyperlink"/>
          </w:rPr>
          <w:t>nterprise Agreement</w:t>
        </w:r>
      </w:hyperlink>
      <w:r w:rsidRPr="00DA0B7F">
        <w:t>. The agreed additional hours of work will be designed to best suit the operating requirements of the workplace, taking into account the personal needs of the employee. There will be sufficient and reasonable meal and/or rest breaks, including reasonable time for lactation breaks, within and between periods of duty.</w:t>
      </w:r>
    </w:p>
    <w:p w14:paraId="19806313" w14:textId="77777777" w:rsidR="00124D58" w:rsidRPr="00DA0B7F" w:rsidRDefault="00124D58" w:rsidP="00124D58">
      <w:r w:rsidRPr="00DA0B7F">
        <w:rPr>
          <w:i/>
          <w:iCs/>
        </w:rPr>
        <w:t>For your information,</w:t>
      </w:r>
      <w:r w:rsidRPr="00DA0B7F">
        <w:t xml:space="preserve"> ordinary hours of duty are 7 hours and 36 minutes for each full day e.g. 9:00am – 5:06pm with a 30-minute lunch break. </w:t>
      </w:r>
    </w:p>
    <w:p w14:paraId="6D6591E9" w14:textId="77777777" w:rsidR="00124D58" w:rsidRPr="00DA0B7F" w:rsidRDefault="00124D58" w:rsidP="00124D58">
      <w:r w:rsidRPr="00DA0B7F">
        <w:t xml:space="preserve">The digital contract </w:t>
      </w:r>
      <w:r>
        <w:t>also details</w:t>
      </w:r>
      <w:r w:rsidRPr="00DA0B7F">
        <w:t xml:space="preserve"> the following documents that you will need to submit to </w:t>
      </w:r>
      <w:hyperlink r:id="rId28" w:history="1">
        <w:r w:rsidRPr="00296787">
          <w:rPr>
            <w:rStyle w:val="Hyperlink"/>
          </w:rPr>
          <w:t>MOPS Payroll</w:t>
        </w:r>
      </w:hyperlink>
      <w:r>
        <w:t xml:space="preserve"> at </w:t>
      </w:r>
      <w:r w:rsidRPr="00296787">
        <w:t>MOPSpayconditions@finance.gov.au</w:t>
      </w:r>
      <w:r w:rsidRPr="00266E22">
        <w:rPr>
          <w:color w:val="004E75" w:themeColor="background2" w:themeShade="80"/>
        </w:rPr>
        <w:t xml:space="preserve">: </w:t>
      </w:r>
    </w:p>
    <w:p w14:paraId="6C9B98D2" w14:textId="77777777" w:rsidR="00124D58" w:rsidRPr="00DA0B7F" w:rsidRDefault="00124D58" w:rsidP="00124D58">
      <w:pPr>
        <w:pStyle w:val="ListParagraph"/>
        <w:numPr>
          <w:ilvl w:val="0"/>
          <w:numId w:val="12"/>
        </w:numPr>
        <w:suppressAutoHyphens w:val="0"/>
        <w:autoSpaceDE/>
        <w:autoSpaceDN/>
        <w:adjustRightInd/>
        <w:spacing w:before="0" w:after="160" w:line="278" w:lineRule="auto"/>
        <w:ind w:left="720"/>
        <w:textAlignment w:val="auto"/>
      </w:pPr>
      <w:r w:rsidRPr="00DA0B7F">
        <w:t>Tax File Number Declaration</w:t>
      </w:r>
    </w:p>
    <w:p w14:paraId="28428FD3" w14:textId="77777777" w:rsidR="00124D58" w:rsidRPr="00DA0B7F" w:rsidRDefault="00124D58" w:rsidP="00124D58">
      <w:pPr>
        <w:pStyle w:val="ListParagraph"/>
        <w:numPr>
          <w:ilvl w:val="0"/>
          <w:numId w:val="12"/>
        </w:numPr>
        <w:suppressAutoHyphens w:val="0"/>
        <w:autoSpaceDE/>
        <w:autoSpaceDN/>
        <w:adjustRightInd/>
        <w:spacing w:before="0" w:after="160" w:line="278" w:lineRule="auto"/>
        <w:ind w:left="720"/>
        <w:textAlignment w:val="auto"/>
      </w:pPr>
      <w:r w:rsidRPr="00DA0B7F">
        <w:t>Proof of Identity</w:t>
      </w:r>
    </w:p>
    <w:p w14:paraId="1C945BE9" w14:textId="77777777" w:rsidR="00124D58" w:rsidRPr="00DA0B7F" w:rsidRDefault="00124D58" w:rsidP="00124D58">
      <w:pPr>
        <w:pStyle w:val="ListParagraph"/>
        <w:numPr>
          <w:ilvl w:val="0"/>
          <w:numId w:val="12"/>
        </w:numPr>
        <w:suppressAutoHyphens w:val="0"/>
        <w:autoSpaceDE/>
        <w:autoSpaceDN/>
        <w:adjustRightInd/>
        <w:spacing w:before="0" w:after="160" w:line="278" w:lineRule="auto"/>
        <w:ind w:left="720"/>
        <w:textAlignment w:val="auto"/>
      </w:pPr>
      <w:r w:rsidRPr="00DA0B7F">
        <w:t>National Polic</w:t>
      </w:r>
      <w:r>
        <w:t>e</w:t>
      </w:r>
      <w:r w:rsidRPr="00DA0B7F">
        <w:t xml:space="preserve"> History Check </w:t>
      </w:r>
    </w:p>
    <w:p w14:paraId="0296AD59" w14:textId="77777777" w:rsidR="00124D58" w:rsidRPr="00DA0B7F" w:rsidRDefault="00124D58" w:rsidP="00124D58">
      <w:pPr>
        <w:pStyle w:val="ListParagraph"/>
        <w:numPr>
          <w:ilvl w:val="0"/>
          <w:numId w:val="12"/>
        </w:numPr>
        <w:suppressAutoHyphens w:val="0"/>
        <w:autoSpaceDE/>
        <w:autoSpaceDN/>
        <w:adjustRightInd/>
        <w:spacing w:before="0" w:after="160" w:line="278" w:lineRule="auto"/>
        <w:ind w:left="720"/>
        <w:textAlignment w:val="auto"/>
      </w:pPr>
      <w:r w:rsidRPr="00DA0B7F">
        <w:t xml:space="preserve">Employee Personal Particulars </w:t>
      </w:r>
    </w:p>
    <w:p w14:paraId="6984EF8B" w14:textId="77777777" w:rsidR="00124D58" w:rsidRPr="00DA0B7F" w:rsidRDefault="00124D58" w:rsidP="00124D58">
      <w:pPr>
        <w:pStyle w:val="ListParagraph"/>
        <w:numPr>
          <w:ilvl w:val="0"/>
          <w:numId w:val="12"/>
        </w:numPr>
        <w:suppressAutoHyphens w:val="0"/>
        <w:autoSpaceDE/>
        <w:autoSpaceDN/>
        <w:adjustRightInd/>
        <w:spacing w:before="0" w:after="160" w:line="278" w:lineRule="auto"/>
        <w:ind w:left="720"/>
        <w:textAlignment w:val="auto"/>
      </w:pPr>
      <w:r w:rsidRPr="00DA0B7F">
        <w:t>Superannuation Options</w:t>
      </w:r>
      <w:r>
        <w:t>.</w:t>
      </w:r>
      <w:r w:rsidRPr="00DA0B7F">
        <w:t xml:space="preserve"> </w:t>
      </w:r>
    </w:p>
    <w:p w14:paraId="2BE69AE4" w14:textId="77777777" w:rsidR="00124D58" w:rsidRPr="00DA0B7F" w:rsidRDefault="00124D58" w:rsidP="00124D58">
      <w:r w:rsidRPr="00DA0B7F">
        <w:t xml:space="preserve">When submitting these documents, you will need to copy in your office’s </w:t>
      </w:r>
      <w:r>
        <w:t>a</w:t>
      </w:r>
      <w:r w:rsidRPr="00DA0B7F">
        <w:t xml:space="preserve">uthorised </w:t>
      </w:r>
      <w:r>
        <w:t>o</w:t>
      </w:r>
      <w:r w:rsidRPr="00DA0B7F">
        <w:t xml:space="preserve">fficer or Chief of Staff (you may need to confirm your office’s preference), noting you may wish to submit your Personal Particulars form to MOPS Payroll separately for privacy purposes. </w:t>
      </w:r>
    </w:p>
    <w:p w14:paraId="48D0DCD1" w14:textId="77777777" w:rsidR="00124D58" w:rsidRPr="003C4855" w:rsidRDefault="00124D58" w:rsidP="003C4855">
      <w:pPr>
        <w:pStyle w:val="Heading4"/>
      </w:pPr>
      <w:bookmarkStart w:id="4" w:name="_Toc184891210"/>
      <w:r w:rsidRPr="003C4855">
        <w:rPr>
          <w:rStyle w:val="Heading7Char"/>
          <w:rFonts w:ascii="Aptos" w:eastAsiaTheme="minorEastAsia" w:hAnsi="Aptos" w:cs="Aptos"/>
          <w:i w:val="0"/>
          <w:iCs w:val="0"/>
          <w:color w:val="001F5E" w:themeColor="text2"/>
          <w:sz w:val="22"/>
          <w:szCs w:val="22"/>
        </w:rPr>
        <w:t>Existing MOP(S) employee</w:t>
      </w:r>
      <w:bookmarkEnd w:id="4"/>
      <w:r w:rsidRPr="003C4855">
        <w:t xml:space="preserve"> </w:t>
      </w:r>
    </w:p>
    <w:p w14:paraId="0FB41C6A" w14:textId="77777777" w:rsidR="00124D58" w:rsidRPr="00DA0B7F" w:rsidRDefault="00124D58" w:rsidP="00124D58">
      <w:r w:rsidRPr="00DA0B7F">
        <w:t>If you are an existing MOP(S) employee (i.e. you are moving from one office to another, or you are moving from a non-ongoing contract to an ongoing contract), you will need to complete the digital employment contract as per the above information. However, you will only need to submit the following documents to MOPS Payroll:</w:t>
      </w:r>
    </w:p>
    <w:p w14:paraId="0BB2C3DC" w14:textId="77777777" w:rsidR="00124D58" w:rsidRPr="00DA0B7F" w:rsidRDefault="00124D58" w:rsidP="00124D58">
      <w:pPr>
        <w:pStyle w:val="ListParagraph"/>
        <w:numPr>
          <w:ilvl w:val="0"/>
          <w:numId w:val="18"/>
        </w:numPr>
        <w:suppressAutoHyphens w:val="0"/>
        <w:autoSpaceDE/>
        <w:autoSpaceDN/>
        <w:adjustRightInd/>
        <w:spacing w:before="0" w:after="160" w:line="278" w:lineRule="auto"/>
        <w:ind w:left="709"/>
        <w:textAlignment w:val="auto"/>
      </w:pPr>
      <w:r w:rsidRPr="00DA0B7F">
        <w:t>Employee Personal Particulars (if any details have changed)</w:t>
      </w:r>
    </w:p>
    <w:p w14:paraId="64108EFC" w14:textId="77777777" w:rsidR="00124D58" w:rsidRPr="00DA0B7F" w:rsidRDefault="00124D58" w:rsidP="00124D58">
      <w:pPr>
        <w:pStyle w:val="ListParagraph"/>
        <w:numPr>
          <w:ilvl w:val="0"/>
          <w:numId w:val="18"/>
        </w:numPr>
        <w:suppressAutoHyphens w:val="0"/>
        <w:autoSpaceDE/>
        <w:autoSpaceDN/>
        <w:adjustRightInd/>
        <w:spacing w:before="0" w:after="160" w:line="278" w:lineRule="auto"/>
        <w:ind w:left="709"/>
        <w:textAlignment w:val="auto"/>
      </w:pPr>
      <w:r w:rsidRPr="00DA0B7F">
        <w:t>Note: Proof of identity and birth date (certified ID) is required and Superannuation Options (if any details have changed)</w:t>
      </w:r>
      <w:r>
        <w:t>.</w:t>
      </w:r>
      <w:r w:rsidRPr="00DA0B7F">
        <w:t xml:space="preserve"> </w:t>
      </w:r>
    </w:p>
    <w:p w14:paraId="6A4A3EFF" w14:textId="553E302D" w:rsidR="00124D58" w:rsidRPr="00EC4879" w:rsidRDefault="00124D58" w:rsidP="004A6DEB">
      <w:pPr>
        <w:pStyle w:val="Heading3"/>
        <w:numPr>
          <w:ilvl w:val="0"/>
          <w:numId w:val="24"/>
        </w:numPr>
      </w:pPr>
      <w:bookmarkStart w:id="5" w:name="_Toc184891211"/>
      <w:r w:rsidRPr="00EC4879">
        <w:t>VARIATION TO EXISTING EMPLOYMENT CONTRACT</w:t>
      </w:r>
      <w:bookmarkEnd w:id="5"/>
      <w:r w:rsidRPr="00EC4879">
        <w:t xml:space="preserve"> </w:t>
      </w:r>
    </w:p>
    <w:p w14:paraId="3D5FBA97" w14:textId="2F511923" w:rsidR="00124D58" w:rsidRPr="00D4739A" w:rsidRDefault="00124D58" w:rsidP="00EC4879">
      <w:hyperlink r:id="rId29" w:history="1">
        <w:r w:rsidRPr="006D2D82">
          <w:rPr>
            <w:rStyle w:val="Hyperlink"/>
          </w:rPr>
          <w:t>Variations</w:t>
        </w:r>
      </w:hyperlink>
      <w:r w:rsidRPr="00D4739A">
        <w:t xml:space="preserve"> </w:t>
      </w:r>
      <w:r w:rsidRPr="00D4739A">
        <w:rPr>
          <w:color w:val="auto"/>
        </w:rPr>
        <w:t>to existing employment contracts may be required for</w:t>
      </w:r>
      <w:r w:rsidRPr="00D4739A">
        <w:t>:</w:t>
      </w:r>
    </w:p>
    <w:p w14:paraId="1C8619A9" w14:textId="77777777" w:rsidR="00124D58" w:rsidRPr="00DA0B7F" w:rsidRDefault="00124D58" w:rsidP="00124D58">
      <w:pPr>
        <w:pStyle w:val="ListParagraph"/>
        <w:numPr>
          <w:ilvl w:val="0"/>
          <w:numId w:val="19"/>
        </w:numPr>
        <w:suppressAutoHyphens w:val="0"/>
        <w:autoSpaceDE/>
        <w:autoSpaceDN/>
        <w:adjustRightInd/>
        <w:spacing w:before="0" w:after="160" w:line="278" w:lineRule="auto"/>
        <w:textAlignment w:val="auto"/>
      </w:pPr>
      <w:r w:rsidRPr="00DA0B7F">
        <w:t>Higher duties</w:t>
      </w:r>
      <w:r>
        <w:t xml:space="preserve"> or</w:t>
      </w:r>
      <w:r w:rsidRPr="00DA0B7F">
        <w:t xml:space="preserve"> salary advancements</w:t>
      </w:r>
    </w:p>
    <w:p w14:paraId="5F9323F6" w14:textId="77777777" w:rsidR="00124D58" w:rsidRPr="00DA0B7F" w:rsidRDefault="00124D58" w:rsidP="00124D58">
      <w:pPr>
        <w:pStyle w:val="ListParagraph"/>
        <w:numPr>
          <w:ilvl w:val="0"/>
          <w:numId w:val="19"/>
        </w:numPr>
        <w:suppressAutoHyphens w:val="0"/>
        <w:autoSpaceDE/>
        <w:autoSpaceDN/>
        <w:adjustRightInd/>
        <w:spacing w:before="0" w:after="160" w:line="278" w:lineRule="auto"/>
        <w:textAlignment w:val="auto"/>
      </w:pPr>
      <w:r w:rsidRPr="00DA0B7F">
        <w:t>Promotions</w:t>
      </w:r>
    </w:p>
    <w:p w14:paraId="2AD77DB8" w14:textId="77777777" w:rsidR="00124D58" w:rsidRPr="00DA0B7F" w:rsidRDefault="00124D58" w:rsidP="00124D58">
      <w:pPr>
        <w:pStyle w:val="ListParagraph"/>
        <w:numPr>
          <w:ilvl w:val="0"/>
          <w:numId w:val="19"/>
        </w:numPr>
        <w:suppressAutoHyphens w:val="0"/>
        <w:autoSpaceDE/>
        <w:autoSpaceDN/>
        <w:adjustRightInd/>
        <w:spacing w:before="0" w:after="160" w:line="278" w:lineRule="auto"/>
        <w:textAlignment w:val="auto"/>
      </w:pPr>
      <w:r w:rsidRPr="00DA0B7F">
        <w:t>Changes to work patterns (full-time/part time), and</w:t>
      </w:r>
    </w:p>
    <w:p w14:paraId="27FEBE28" w14:textId="77777777" w:rsidR="00124D58" w:rsidRPr="00DA0B7F" w:rsidRDefault="00124D58" w:rsidP="00124D58">
      <w:pPr>
        <w:pStyle w:val="ListParagraph"/>
        <w:numPr>
          <w:ilvl w:val="0"/>
          <w:numId w:val="19"/>
        </w:numPr>
        <w:suppressAutoHyphens w:val="0"/>
        <w:autoSpaceDE/>
        <w:autoSpaceDN/>
        <w:adjustRightInd/>
        <w:spacing w:before="0" w:after="160" w:line="278" w:lineRule="auto"/>
        <w:textAlignment w:val="auto"/>
      </w:pPr>
      <w:r w:rsidRPr="00DA0B7F">
        <w:t>Non-ongoing contract extensions.</w:t>
      </w:r>
    </w:p>
    <w:p w14:paraId="72D1D4DA" w14:textId="77777777" w:rsidR="00124D58" w:rsidRPr="00D4739A" w:rsidRDefault="00124D58" w:rsidP="00124D58">
      <w:r w:rsidRPr="00D4739A">
        <w:t xml:space="preserve">In these circumstances, you are required to complete a digital variation to your existing employment contract using the details provided by your employer. </w:t>
      </w:r>
    </w:p>
    <w:p w14:paraId="76DFA49B" w14:textId="77777777" w:rsidR="00124D58" w:rsidRPr="00D4739A" w:rsidRDefault="00124D58" w:rsidP="00124D58">
      <w:r w:rsidRPr="00D4739A">
        <w:rPr>
          <w:i/>
          <w:iCs/>
        </w:rPr>
        <w:t>Note:</w:t>
      </w:r>
      <w:r w:rsidRPr="00D4739A">
        <w:t xml:space="preserve"> When completing the digital variation, you will need to refer to your records to input the date of your existing employment agreement (the date you originally commenced).</w:t>
      </w:r>
    </w:p>
    <w:p w14:paraId="7CBAC06C" w14:textId="77777777" w:rsidR="00124D58" w:rsidRPr="004A6DEB" w:rsidRDefault="00124D58" w:rsidP="004A6DEB">
      <w:pPr>
        <w:pStyle w:val="Heading3"/>
        <w:numPr>
          <w:ilvl w:val="0"/>
          <w:numId w:val="24"/>
        </w:numPr>
      </w:pPr>
      <w:bookmarkStart w:id="6" w:name="_Toc184891212"/>
      <w:r w:rsidRPr="004A6DEB">
        <w:t>OTHER INFORMATION</w:t>
      </w:r>
      <w:bookmarkEnd w:id="6"/>
    </w:p>
    <w:p w14:paraId="2374E1A7" w14:textId="77777777" w:rsidR="00124D58" w:rsidRPr="00D4739A" w:rsidRDefault="00124D58" w:rsidP="00124D58">
      <w:pPr>
        <w:pStyle w:val="Heading2"/>
        <w:rPr>
          <w:rStyle w:val="Hyperlink"/>
          <w:color w:val="001F5E" w:themeColor="text2"/>
          <w:sz w:val="24"/>
          <w:szCs w:val="24"/>
        </w:rPr>
      </w:pPr>
      <w:r>
        <w:rPr>
          <w:u w:val="single"/>
        </w:rPr>
        <w:fldChar w:fldCharType="begin"/>
      </w:r>
      <w:r>
        <w:rPr>
          <w:u w:val="single"/>
        </w:rPr>
        <w:instrText>HYPERLINK "https://maps.finance.gov.au/pay-and-employment/mops-act-employment/during-employment/travel-staff"</w:instrText>
      </w:r>
      <w:r>
        <w:rPr>
          <w:u w:val="single"/>
        </w:rPr>
      </w:r>
      <w:r>
        <w:rPr>
          <w:u w:val="single"/>
        </w:rPr>
        <w:fldChar w:fldCharType="separate"/>
      </w:r>
      <w:bookmarkStart w:id="7" w:name="_Toc184891213"/>
      <w:r w:rsidRPr="00D4739A">
        <w:rPr>
          <w:rStyle w:val="Hyperlink"/>
          <w:color w:val="001F5E" w:themeColor="text2"/>
          <w:sz w:val="24"/>
          <w:szCs w:val="24"/>
        </w:rPr>
        <w:t>Travel</w:t>
      </w:r>
      <w:bookmarkEnd w:id="7"/>
    </w:p>
    <w:p w14:paraId="5601853B" w14:textId="77777777" w:rsidR="00124D58" w:rsidRPr="007D208A" w:rsidRDefault="00124D58" w:rsidP="00124D58">
      <w:pPr>
        <w:rPr>
          <w:sz w:val="22"/>
          <w:szCs w:val="22"/>
        </w:rPr>
      </w:pPr>
      <w:r>
        <w:rPr>
          <w:rFonts w:asciiTheme="majorHAnsi" w:eastAsiaTheme="majorEastAsia" w:hAnsiTheme="majorHAnsi" w:cstheme="majorBidi"/>
          <w:color w:val="FF1018" w:themeColor="accent1" w:themeShade="BF"/>
          <w:u w:val="single"/>
        </w:rPr>
        <w:fldChar w:fldCharType="end"/>
      </w:r>
      <w:r w:rsidRPr="00D4739A">
        <w:t>As a MOP(S) employee, regular travel may be required in your role. Please discuss specific travel requirements with your employer</w:t>
      </w:r>
      <w:r w:rsidRPr="007D208A">
        <w:rPr>
          <w:sz w:val="22"/>
          <w:szCs w:val="22"/>
        </w:rPr>
        <w:t xml:space="preserve">. </w:t>
      </w:r>
    </w:p>
    <w:p w14:paraId="1360FFCE" w14:textId="77777777" w:rsidR="00124D58" w:rsidRPr="00D4739A" w:rsidRDefault="00124D58" w:rsidP="00124D58">
      <w:pPr>
        <w:pStyle w:val="Heading2"/>
        <w:ind w:left="567" w:hanging="567"/>
        <w:rPr>
          <w:sz w:val="24"/>
          <w:szCs w:val="24"/>
        </w:rPr>
      </w:pPr>
      <w:bookmarkStart w:id="8" w:name="_Toc184891214"/>
      <w:r w:rsidRPr="00D4739A">
        <w:rPr>
          <w:sz w:val="24"/>
          <w:szCs w:val="24"/>
        </w:rPr>
        <w:t>Conflict of Interest</w:t>
      </w:r>
      <w:bookmarkEnd w:id="8"/>
    </w:p>
    <w:p w14:paraId="0B422D5F" w14:textId="77777777" w:rsidR="00124D58" w:rsidRPr="00D4739A" w:rsidRDefault="00124D58" w:rsidP="00124D58">
      <w:r w:rsidRPr="00D4739A">
        <w:t>As part of your onboarding process, you are strongly encouraged to inform your employer of any outside employment and of any real, apparent or perceived conflicts of interest.</w:t>
      </w:r>
    </w:p>
    <w:p w14:paraId="04D35D72" w14:textId="77777777" w:rsidR="00124D58" w:rsidRPr="00D4739A" w:rsidRDefault="00124D58" w:rsidP="00124D58">
      <w:r w:rsidRPr="00D4739A">
        <w:t xml:space="preserve">To enable any conflicts of interest to be assessed and managed appropriately, it is recommended employees provide their employer with the relevant information before employment commences, or at any time during employment where your conflict of interest circumstances may change.  </w:t>
      </w:r>
    </w:p>
    <w:p w14:paraId="28CD9C3D" w14:textId="6ECCB748" w:rsidR="00124D58" w:rsidRPr="00D4739A" w:rsidRDefault="00124D58" w:rsidP="00124D58">
      <w:pPr>
        <w:pStyle w:val="Heading2"/>
        <w:rPr>
          <w:sz w:val="24"/>
          <w:szCs w:val="24"/>
        </w:rPr>
      </w:pPr>
      <w:hyperlink r:id="rId30" w:history="1">
        <w:r w:rsidRPr="00F93EF9">
          <w:rPr>
            <w:rStyle w:val="Hyperlink"/>
            <w:sz w:val="24"/>
            <w:szCs w:val="24"/>
          </w:rPr>
          <w:t xml:space="preserve">Parliamentary Workplace Support Service </w:t>
        </w:r>
        <w:r w:rsidR="00F93EF9" w:rsidRPr="00F93EF9">
          <w:rPr>
            <w:rStyle w:val="Hyperlink"/>
            <w:sz w:val="24"/>
            <w:szCs w:val="24"/>
          </w:rPr>
          <w:t>(PWSS)</w:t>
        </w:r>
      </w:hyperlink>
    </w:p>
    <w:p w14:paraId="72EF8E33" w14:textId="16DA64E2" w:rsidR="00124D58" w:rsidRPr="00D4739A" w:rsidRDefault="00F93EF9" w:rsidP="00124D58">
      <w:r w:rsidRPr="00F93EF9">
        <w:t xml:space="preserve">The </w:t>
      </w:r>
      <w:r>
        <w:t>PWSS</w:t>
      </w:r>
      <w:r w:rsidRPr="00F93EF9">
        <w:t xml:space="preserve"> is a team of trusted advisors helping to build and maintain a safe, respectful, and inclusive parliamentary workplace through human resources advice, training and professional development, work, health and safety advice and trauma-informed complaint resolution and counselling.</w:t>
      </w:r>
      <w:r w:rsidR="00124D58" w:rsidRPr="00D4739A">
        <w:t xml:space="preserve"> </w:t>
      </w:r>
    </w:p>
    <w:p w14:paraId="0A8A2012" w14:textId="77777777" w:rsidR="00124D58" w:rsidRPr="00D4739A" w:rsidRDefault="00124D58" w:rsidP="00124D58">
      <w:r w:rsidRPr="00D4739A">
        <w:t xml:space="preserve">The PWSS can be contacted on 1800 PH PWSS (1800 747 977) or SMS to 0487 112 755. A full contact list of the services, support and contact information is available on the </w:t>
      </w:r>
      <w:hyperlink r:id="rId31" w:history="1">
        <w:r w:rsidRPr="006D2D82">
          <w:rPr>
            <w:rStyle w:val="Hyperlink"/>
          </w:rPr>
          <w:t>PWSS Website.</w:t>
        </w:r>
      </w:hyperlink>
    </w:p>
    <w:p w14:paraId="3F45ABFE" w14:textId="77777777" w:rsidR="00F93EF9" w:rsidRPr="00D4739A" w:rsidRDefault="00F93EF9" w:rsidP="00F93EF9">
      <w:pPr>
        <w:pStyle w:val="Heading2"/>
        <w:rPr>
          <w:sz w:val="24"/>
          <w:szCs w:val="24"/>
        </w:rPr>
      </w:pPr>
      <w:hyperlink r:id="rId32" w:history="1">
        <w:r w:rsidRPr="00D4739A">
          <w:rPr>
            <w:rStyle w:val="Hyperlink"/>
            <w:color w:val="001F5E" w:themeColor="text2"/>
            <w:sz w:val="24"/>
            <w:szCs w:val="24"/>
          </w:rPr>
          <w:t>Training</w:t>
        </w:r>
      </w:hyperlink>
    </w:p>
    <w:p w14:paraId="6EE41579" w14:textId="77777777" w:rsidR="00F93EF9" w:rsidRDefault="00F93EF9" w:rsidP="00F93EF9">
      <w:hyperlink r:id="rId33" w:history="1">
        <w:r w:rsidRPr="006D2D82">
          <w:rPr>
            <w:rStyle w:val="Hyperlink"/>
          </w:rPr>
          <w:t>PWSS Academy Training</w:t>
        </w:r>
      </w:hyperlink>
      <w:r w:rsidRPr="00D4739A">
        <w:t xml:space="preserve"> is available for new and existing MOP(S) Act employees on topics relevant to your employment. This includes, but is not limited to,</w:t>
      </w:r>
      <w:r>
        <w:t xml:space="preserve"> Induction,</w:t>
      </w:r>
      <w:r w:rsidRPr="00D4739A">
        <w:t xml:space="preserve"> Safe and Respectful Workplace (SRW) and information on the National Anti-Corruption Commission (NACC). </w:t>
      </w:r>
    </w:p>
    <w:p w14:paraId="017E610C" w14:textId="77777777" w:rsidR="00F93EF9" w:rsidRPr="00D4739A" w:rsidRDefault="00F93EF9" w:rsidP="00F93EF9">
      <w:pPr>
        <w:pStyle w:val="Heading2"/>
        <w:rPr>
          <w:sz w:val="24"/>
          <w:szCs w:val="24"/>
        </w:rPr>
      </w:pPr>
      <w:hyperlink r:id="rId34" w:history="1">
        <w:bookmarkStart w:id="9" w:name="_Toc184891215"/>
        <w:r w:rsidRPr="00D4739A">
          <w:rPr>
            <w:rStyle w:val="Hyperlink"/>
            <w:color w:val="001F5E" w:themeColor="text2"/>
            <w:sz w:val="24"/>
            <w:szCs w:val="24"/>
          </w:rPr>
          <w:t>Workplace Adjustments</w:t>
        </w:r>
        <w:bookmarkEnd w:id="9"/>
      </w:hyperlink>
      <w:r w:rsidRPr="00D4739A">
        <w:rPr>
          <w:sz w:val="24"/>
          <w:szCs w:val="24"/>
        </w:rPr>
        <w:t xml:space="preserve"> </w:t>
      </w:r>
    </w:p>
    <w:p w14:paraId="685DA78E" w14:textId="77777777" w:rsidR="00F93EF9" w:rsidRPr="00D4739A" w:rsidRDefault="00F93EF9" w:rsidP="00F93EF9">
      <w:r w:rsidRPr="00D4739A">
        <w:t>Some employees with an injury, illness or disability may face difficulties at work that can be relieved and/or supported with a workplace adjustment. A disability can be neurodevelopmental, sensory, physical, neurological, or psychosocial. The requirement for workplace adjustment may be short-term, temporary or ongoing.</w:t>
      </w:r>
    </w:p>
    <w:p w14:paraId="6BF1D424" w14:textId="77777777" w:rsidR="00F93EF9" w:rsidRPr="00D4739A" w:rsidRDefault="00F93EF9" w:rsidP="00F93EF9">
      <w:r w:rsidRPr="00D4739A">
        <w:t xml:space="preserve">A reasonable workplace adjustment is a change to a work process, practice, procedure or environment that enables an employee to perform their job and minimises the impact of their injury, illness or disability. </w:t>
      </w:r>
    </w:p>
    <w:p w14:paraId="3764616A" w14:textId="76A8CAF3" w:rsidR="00F93EF9" w:rsidRPr="00D4739A" w:rsidRDefault="00F93EF9" w:rsidP="00F93EF9">
      <w:r w:rsidRPr="00D4739A">
        <w:t xml:space="preserve">You should discuss any requests for workplace adjustments with your employer. For a more complex request, or for further information please contact the </w:t>
      </w:r>
      <w:hyperlink r:id="rId35" w:history="1">
        <w:r>
          <w:rPr>
            <w:rStyle w:val="Hyperlink"/>
          </w:rPr>
          <w:t>PWSS W</w:t>
        </w:r>
        <w:r w:rsidRPr="006D2D82">
          <w:rPr>
            <w:rStyle w:val="Hyperlink"/>
          </w:rPr>
          <w:t>HS team</w:t>
        </w:r>
      </w:hyperlink>
      <w:r w:rsidRPr="006D2D82">
        <w:rPr>
          <w:color w:val="004E75" w:themeColor="background2" w:themeShade="80"/>
        </w:rPr>
        <w:t xml:space="preserve"> </w:t>
      </w:r>
      <w:r w:rsidRPr="00D4739A">
        <w:t>at</w:t>
      </w:r>
      <w:r>
        <w:t xml:space="preserve"> </w:t>
      </w:r>
      <w:r w:rsidRPr="00D4739A">
        <w:t xml:space="preserve">1800 747 977 (Option 3). </w:t>
      </w:r>
    </w:p>
    <w:p w14:paraId="5B9719B3" w14:textId="059D0889" w:rsidR="00124D58" w:rsidRPr="00D4739A" w:rsidRDefault="00124D58" w:rsidP="00124D58">
      <w:pPr>
        <w:pStyle w:val="Heading2"/>
        <w:rPr>
          <w:sz w:val="24"/>
          <w:szCs w:val="24"/>
        </w:rPr>
      </w:pPr>
      <w:hyperlink r:id="rId36" w:anchor="rhs-classification-structure-and-salary-rates" w:history="1">
        <w:bookmarkStart w:id="10" w:name="_Toc184891216"/>
        <w:r w:rsidRPr="00D4739A">
          <w:rPr>
            <w:rStyle w:val="Hyperlink"/>
            <w:color w:val="001F5E" w:themeColor="text2"/>
            <w:sz w:val="24"/>
            <w:szCs w:val="24"/>
          </w:rPr>
          <w:t>Ministerial and Parliamentary Services</w:t>
        </w:r>
        <w:bookmarkEnd w:id="10"/>
      </w:hyperlink>
      <w:r w:rsidRPr="00D4739A">
        <w:rPr>
          <w:sz w:val="24"/>
          <w:szCs w:val="24"/>
        </w:rPr>
        <w:t xml:space="preserve"> </w:t>
      </w:r>
      <w:r w:rsidR="006E2A5F">
        <w:rPr>
          <w:sz w:val="24"/>
          <w:szCs w:val="24"/>
        </w:rPr>
        <w:t>(MaPS)</w:t>
      </w:r>
    </w:p>
    <w:p w14:paraId="4EC1BD85" w14:textId="35E704FF" w:rsidR="00124D58" w:rsidRPr="00D4739A" w:rsidRDefault="00124D58" w:rsidP="00124D58">
      <w:r w:rsidRPr="00D4739A">
        <w:t xml:space="preserve">MaPS is a division within the Department of Finance. MaPS administers the provision of non-travel related work expenses and services to parliamentarians and their respective employees. MaPS administers and provides advice regarding the MOP(S) Act framework, including pay and conditions and the </w:t>
      </w:r>
      <w:hyperlink r:id="rId37" w:history="1">
        <w:r w:rsidRPr="0057393E">
          <w:rPr>
            <w:rStyle w:val="Hyperlink"/>
          </w:rPr>
          <w:t>Enterprise Agreement</w:t>
        </w:r>
      </w:hyperlink>
      <w:r w:rsidRPr="00D4739A">
        <w:t xml:space="preserve">. Parliamentarians and MOP(S) Act employees can seek support and guidance in relation to any of these services via the MaPS Help Desk and state and territory managers. MaPS can be contacted on (02) 6215 3333 (Option </w:t>
      </w:r>
      <w:r>
        <w:t>3</w:t>
      </w:r>
      <w:r w:rsidRPr="00D4739A">
        <w:t xml:space="preserve">), or via </w:t>
      </w:r>
      <w:hyperlink r:id="rId38">
        <w:r w:rsidRPr="006D2D82">
          <w:rPr>
            <w:rStyle w:val="Hyperlink"/>
          </w:rPr>
          <w:t>mpshelp@finance.gov.au</w:t>
        </w:r>
      </w:hyperlink>
      <w:r w:rsidRPr="006D2D82">
        <w:rPr>
          <w:color w:val="004E75" w:themeColor="background2" w:themeShade="80"/>
        </w:rPr>
        <w:t xml:space="preserve">. </w:t>
      </w:r>
    </w:p>
    <w:p w14:paraId="79907AD1" w14:textId="77777777" w:rsidR="00124D58" w:rsidRPr="003E055D" w:rsidRDefault="00124D58" w:rsidP="00124D58">
      <w:pPr>
        <w:rPr>
          <w:lang w:val="en-AU"/>
        </w:rPr>
      </w:pPr>
    </w:p>
    <w:p w14:paraId="0603B6F5" w14:textId="77777777" w:rsidR="00124D58" w:rsidRPr="00580E9C" w:rsidRDefault="00124D58" w:rsidP="00AB4BA8">
      <w:pPr>
        <w:jc w:val="center"/>
        <w:rPr>
          <w:b/>
          <w:bCs/>
          <w:i/>
          <w:iCs/>
        </w:rPr>
      </w:pPr>
    </w:p>
    <w:p w14:paraId="2FCADB1E" w14:textId="77777777" w:rsidR="00AB4BA8" w:rsidRPr="00AB4BA8" w:rsidRDefault="00AB4BA8" w:rsidP="00AB4BA8"/>
    <w:sectPr w:rsidR="00AB4BA8" w:rsidRPr="00AB4BA8" w:rsidSect="007D78A0">
      <w:headerReference w:type="even" r:id="rId39"/>
      <w:headerReference w:type="default" r:id="rId40"/>
      <w:footerReference w:type="even" r:id="rId41"/>
      <w:footerReference w:type="default" r:id="rId42"/>
      <w:headerReference w:type="first" r:id="rId43"/>
      <w:footerReference w:type="first" r:id="rId44"/>
      <w:pgSz w:w="11906" w:h="16838"/>
      <w:pgMar w:top="1936" w:right="1021"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1FC1B" w14:textId="77777777" w:rsidR="00273E17" w:rsidRDefault="00273E17" w:rsidP="00775364">
      <w:r>
        <w:separator/>
      </w:r>
    </w:p>
    <w:p w14:paraId="1D9184C2" w14:textId="77777777" w:rsidR="00273E17" w:rsidRDefault="00273E17" w:rsidP="00775364"/>
  </w:endnote>
  <w:endnote w:type="continuationSeparator" w:id="0">
    <w:p w14:paraId="4EEBD054" w14:textId="77777777" w:rsidR="00273E17" w:rsidRDefault="00273E17" w:rsidP="00775364">
      <w:r>
        <w:continuationSeparator/>
      </w:r>
    </w:p>
    <w:p w14:paraId="47A4078C" w14:textId="77777777" w:rsidR="00273E17" w:rsidRDefault="00273E17" w:rsidP="00775364"/>
  </w:endnote>
  <w:endnote w:type="continuationNotice" w:id="1">
    <w:p w14:paraId="0F28B8D4" w14:textId="77777777" w:rsidR="00273E17" w:rsidRDefault="00273E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SemiBold">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38D2" w14:textId="77777777" w:rsidR="006772C1" w:rsidRDefault="006772C1">
    <w:pPr>
      <w:pStyle w:val="Footer"/>
    </w:pPr>
    <w:r>
      <w:rPr>
        <w:noProof/>
      </w:rPr>
      <mc:AlternateContent>
        <mc:Choice Requires="wps">
          <w:drawing>
            <wp:anchor distT="0" distB="0" distL="0" distR="0" simplePos="0" relativeHeight="251658244" behindDoc="0" locked="0" layoutInCell="1" allowOverlap="1" wp14:anchorId="3A810D6E" wp14:editId="03ED0FDA">
              <wp:simplePos x="635" y="635"/>
              <wp:positionH relativeFrom="page">
                <wp:align>center</wp:align>
              </wp:positionH>
              <wp:positionV relativeFrom="page">
                <wp:align>bottom</wp:align>
              </wp:positionV>
              <wp:extent cx="459740" cy="406400"/>
              <wp:effectExtent l="0" t="0" r="16510" b="0"/>
              <wp:wrapNone/>
              <wp:docPr id="180893756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06400"/>
                      </a:xfrm>
                      <a:prstGeom prst="rect">
                        <a:avLst/>
                      </a:prstGeom>
                      <a:noFill/>
                      <a:ln>
                        <a:noFill/>
                      </a:ln>
                    </wps:spPr>
                    <wps:txbx>
                      <w:txbxContent>
                        <w:p w14:paraId="36F6D8ED" w14:textId="77777777" w:rsidR="006772C1" w:rsidRPr="006772C1" w:rsidRDefault="006772C1" w:rsidP="006772C1">
                          <w:pPr>
                            <w:spacing w:after="0"/>
                            <w:rPr>
                              <w:rFonts w:ascii="Calibri" w:eastAsia="Calibri" w:hAnsi="Calibri" w:cs="Calibri"/>
                              <w:noProof/>
                              <w:color w:val="FF0000"/>
                            </w:rPr>
                          </w:pPr>
                          <w:r w:rsidRPr="006772C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810D6E" id="_x0000_t202" coordsize="21600,21600" o:spt="202" path="m,l,21600r21600,l21600,xe">
              <v:stroke joinstyle="miter"/>
              <v:path gradientshapeok="t" o:connecttype="rect"/>
            </v:shapetype>
            <v:shape id="Text Box 5" o:spid="_x0000_s1028" type="#_x0000_t202" alt="OFFICIAL" style="position:absolute;margin-left:0;margin-top:0;width:36.2pt;height:3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" filled="f" stroked="f">
              <v:textbox style="mso-fit-shape-to-text:t" inset="0,0,0,15pt">
                <w:txbxContent>
                  <w:p w14:paraId="36F6D8ED" w14:textId="77777777" w:rsidR="006772C1" w:rsidRPr="006772C1" w:rsidRDefault="006772C1" w:rsidP="006772C1">
                    <w:pPr>
                      <w:spacing w:after="0"/>
                      <w:rPr>
                        <w:rFonts w:ascii="Calibri" w:eastAsia="Calibri" w:hAnsi="Calibri" w:cs="Calibri"/>
                        <w:noProof/>
                        <w:color w:val="FF0000"/>
                      </w:rPr>
                    </w:pPr>
                    <w:r w:rsidRPr="006772C1">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7FDF5" w14:textId="77777777" w:rsidR="0052272B" w:rsidRDefault="006772C1" w:rsidP="0052272B">
    <w:pPr>
      <w:pStyle w:val="Footer"/>
      <w:rPr>
        <w:rStyle w:val="PageNumber"/>
      </w:rPr>
    </w:pPr>
    <w:r>
      <w:rPr>
        <w:noProof/>
      </w:rPr>
      <mc:AlternateContent>
        <mc:Choice Requires="wps">
          <w:drawing>
            <wp:anchor distT="0" distB="0" distL="0" distR="0" simplePos="0" relativeHeight="251658245" behindDoc="0" locked="0" layoutInCell="1" allowOverlap="1" wp14:anchorId="3885DE56" wp14:editId="02AF4F4E">
              <wp:simplePos x="0" y="0"/>
              <wp:positionH relativeFrom="margin">
                <wp:align>left</wp:align>
              </wp:positionH>
              <wp:positionV relativeFrom="page">
                <wp:posOffset>10066655</wp:posOffset>
              </wp:positionV>
              <wp:extent cx="459740" cy="406400"/>
              <wp:effectExtent l="0" t="0" r="16510" b="0"/>
              <wp:wrapNone/>
              <wp:docPr id="106475081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06400"/>
                      </a:xfrm>
                      <a:prstGeom prst="rect">
                        <a:avLst/>
                      </a:prstGeom>
                      <a:noFill/>
                      <a:ln>
                        <a:noFill/>
                      </a:ln>
                    </wps:spPr>
                    <wps:txbx>
                      <w:txbxContent>
                        <w:p w14:paraId="3670AE84" w14:textId="77777777" w:rsidR="006772C1" w:rsidRPr="006772C1" w:rsidRDefault="006772C1" w:rsidP="006772C1">
                          <w:pPr>
                            <w:spacing w:after="0"/>
                            <w:rPr>
                              <w:rFonts w:ascii="Calibri" w:eastAsia="Calibri" w:hAnsi="Calibri" w:cs="Calibri"/>
                              <w:noProof/>
                              <w:color w:val="FF0000"/>
                            </w:rPr>
                          </w:pPr>
                          <w:r w:rsidRPr="006772C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85DE56" id="_x0000_t202" coordsize="21600,21600" o:spt="202" path="m,l,21600r21600,l21600,xe">
              <v:stroke joinstyle="miter"/>
              <v:path gradientshapeok="t" o:connecttype="rect"/>
            </v:shapetype>
            <v:shape id="Text Box 6" o:spid="_x0000_s1029" type="#_x0000_t202" alt="OFFICIAL" style="position:absolute;margin-left:0;margin-top:792.65pt;width:36.2pt;height:32pt;z-index:251658245;visibility:visible;mso-wrap-style:non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" filled="f" stroked="f">
              <v:textbox style="mso-fit-shape-to-text:t" inset="0,0,0,15pt">
                <w:txbxContent>
                  <w:p w14:paraId="3670AE84" w14:textId="77777777" w:rsidR="006772C1" w:rsidRPr="006772C1" w:rsidRDefault="006772C1" w:rsidP="006772C1">
                    <w:pPr>
                      <w:spacing w:after="0"/>
                      <w:rPr>
                        <w:rFonts w:ascii="Calibri" w:eastAsia="Calibri" w:hAnsi="Calibri" w:cs="Calibri"/>
                        <w:noProof/>
                        <w:color w:val="FF0000"/>
                      </w:rPr>
                    </w:pPr>
                    <w:r w:rsidRPr="006772C1">
                      <w:rPr>
                        <w:rFonts w:ascii="Calibri" w:eastAsia="Calibri" w:hAnsi="Calibri" w:cs="Calibri"/>
                        <w:noProof/>
                        <w:color w:val="FF0000"/>
                      </w:rPr>
                      <w:t>OFFICIAL</w:t>
                    </w:r>
                  </w:p>
                </w:txbxContent>
              </v:textbox>
              <w10:wrap anchorx="margin" anchory="page"/>
            </v:shape>
          </w:pict>
        </mc:Fallback>
      </mc:AlternateContent>
    </w:r>
  </w:p>
  <w:tbl>
    <w:tblPr>
      <w:tblStyle w:val="TableGrid"/>
      <w:tblW w:w="0" w:type="auto"/>
      <w:tblBorders>
        <w:top w:val="single" w:sz="4" w:space="0" w:color="FF6C71"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52272B" w:rsidRPr="00676C93" w14:paraId="16B6C0EC" w14:textId="77777777">
      <w:trPr>
        <w:trHeight w:val="267"/>
      </w:trPr>
      <w:tc>
        <w:tcPr>
          <w:tcW w:w="4814" w:type="dxa"/>
          <w:vAlign w:val="bottom"/>
        </w:tcPr>
        <w:p w14:paraId="31D67A38" w14:textId="77777777" w:rsidR="0052272B" w:rsidRPr="00676C93" w:rsidRDefault="0052272B" w:rsidP="0052272B">
          <w:pPr>
            <w:pStyle w:val="Footer"/>
            <w:rPr>
              <w:rStyle w:val="PageNumber"/>
            </w:rPr>
          </w:pPr>
        </w:p>
      </w:tc>
      <w:tc>
        <w:tcPr>
          <w:tcW w:w="4814" w:type="dxa"/>
          <w:vAlign w:val="bottom"/>
        </w:tcPr>
        <w:p w14:paraId="0C1B847F" w14:textId="77777777" w:rsidR="0052272B" w:rsidRPr="00676C93" w:rsidRDefault="0052272B" w:rsidP="0052272B">
          <w:pPr>
            <w:pStyle w:val="Footer"/>
            <w:jc w:val="right"/>
            <w:rPr>
              <w:rStyle w:val="PageNumber"/>
            </w:rPr>
          </w:pPr>
          <w:r w:rsidRPr="00676C93">
            <w:rPr>
              <w:rStyle w:val="PageNumber"/>
            </w:rPr>
            <w:fldChar w:fldCharType="begin"/>
          </w:r>
          <w:r w:rsidRPr="00676C93">
            <w:rPr>
              <w:rStyle w:val="PageNumber"/>
            </w:rPr>
            <w:instrText xml:space="preserve"> PAGE </w:instrText>
          </w:r>
          <w:r w:rsidRPr="00676C93">
            <w:rPr>
              <w:rStyle w:val="PageNumber"/>
            </w:rPr>
            <w:fldChar w:fldCharType="separate"/>
          </w:r>
          <w:r>
            <w:rPr>
              <w:rStyle w:val="PageNumber"/>
            </w:rPr>
            <w:t>1</w:t>
          </w:r>
          <w:r w:rsidRPr="00676C93">
            <w:rPr>
              <w:rStyle w:val="PageNumber"/>
            </w:rPr>
            <w:fldChar w:fldCharType="end"/>
          </w:r>
        </w:p>
      </w:tc>
    </w:tr>
  </w:tbl>
  <w:p w14:paraId="1534B082" w14:textId="77777777" w:rsidR="0052272B" w:rsidRPr="00FE2B13" w:rsidRDefault="0052272B" w:rsidP="00522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000E" w14:textId="77777777" w:rsidR="0052272B" w:rsidRDefault="006772C1" w:rsidP="0052272B">
    <w:pPr>
      <w:pStyle w:val="Footer"/>
      <w:rPr>
        <w:rStyle w:val="PageNumber"/>
      </w:rPr>
    </w:pPr>
    <w:r>
      <w:rPr>
        <w:noProof/>
      </w:rPr>
      <mc:AlternateContent>
        <mc:Choice Requires="wps">
          <w:drawing>
            <wp:anchor distT="0" distB="0" distL="0" distR="0" simplePos="0" relativeHeight="251658243" behindDoc="0" locked="0" layoutInCell="1" allowOverlap="1" wp14:anchorId="6EE75F77" wp14:editId="3D465C8E">
              <wp:simplePos x="0" y="0"/>
              <wp:positionH relativeFrom="margin">
                <wp:align>left</wp:align>
              </wp:positionH>
              <wp:positionV relativeFrom="page">
                <wp:posOffset>10085705</wp:posOffset>
              </wp:positionV>
              <wp:extent cx="459740" cy="406400"/>
              <wp:effectExtent l="0" t="0" r="16510" b="0"/>
              <wp:wrapNone/>
              <wp:docPr id="10287363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06400"/>
                      </a:xfrm>
                      <a:prstGeom prst="rect">
                        <a:avLst/>
                      </a:prstGeom>
                      <a:noFill/>
                      <a:ln>
                        <a:noFill/>
                      </a:ln>
                    </wps:spPr>
                    <wps:txbx>
                      <w:txbxContent>
                        <w:p w14:paraId="293089C0" w14:textId="77777777" w:rsidR="006772C1" w:rsidRPr="006772C1" w:rsidRDefault="006772C1" w:rsidP="006772C1">
                          <w:pPr>
                            <w:spacing w:after="0"/>
                            <w:rPr>
                              <w:rFonts w:ascii="Calibri" w:eastAsia="Calibri" w:hAnsi="Calibri" w:cs="Calibri"/>
                              <w:noProof/>
                              <w:color w:val="FF0000"/>
                            </w:rPr>
                          </w:pPr>
                          <w:r w:rsidRPr="006772C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E75F77" id="_x0000_t202" coordsize="21600,21600" o:spt="202" path="m,l,21600r21600,l21600,xe">
              <v:stroke joinstyle="miter"/>
              <v:path gradientshapeok="t" o:connecttype="rect"/>
            </v:shapetype>
            <v:shape id="Text Box 4" o:spid="_x0000_s1031" type="#_x0000_t202" alt="OFFICIAL" style="position:absolute;margin-left:0;margin-top:794.15pt;width:36.2pt;height:32pt;z-index:251658243;visibility:visible;mso-wrap-style:non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" filled="f" stroked="f">
              <v:textbox style="mso-fit-shape-to-text:t" inset="0,0,0,15pt">
                <w:txbxContent>
                  <w:p w14:paraId="293089C0" w14:textId="77777777" w:rsidR="006772C1" w:rsidRPr="006772C1" w:rsidRDefault="006772C1" w:rsidP="006772C1">
                    <w:pPr>
                      <w:spacing w:after="0"/>
                      <w:rPr>
                        <w:rFonts w:ascii="Calibri" w:eastAsia="Calibri" w:hAnsi="Calibri" w:cs="Calibri"/>
                        <w:noProof/>
                        <w:color w:val="FF0000"/>
                      </w:rPr>
                    </w:pPr>
                    <w:r w:rsidRPr="006772C1">
                      <w:rPr>
                        <w:rFonts w:ascii="Calibri" w:eastAsia="Calibri" w:hAnsi="Calibri" w:cs="Calibri"/>
                        <w:noProof/>
                        <w:color w:val="FF0000"/>
                      </w:rPr>
                      <w:t>OFFICIAL</w:t>
                    </w:r>
                  </w:p>
                </w:txbxContent>
              </v:textbox>
              <w10:wrap anchorx="margin" anchory="page"/>
            </v:shape>
          </w:pict>
        </mc:Fallback>
      </mc:AlternateContent>
    </w:r>
  </w:p>
  <w:tbl>
    <w:tblPr>
      <w:tblStyle w:val="TableGrid"/>
      <w:tblW w:w="0" w:type="auto"/>
      <w:tblBorders>
        <w:top w:val="single" w:sz="4" w:space="0" w:color="FF6C71"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52272B" w:rsidRPr="00676C93" w14:paraId="35A7C910" w14:textId="77777777">
      <w:trPr>
        <w:trHeight w:val="267"/>
      </w:trPr>
      <w:tc>
        <w:tcPr>
          <w:tcW w:w="4814" w:type="dxa"/>
          <w:vAlign w:val="bottom"/>
        </w:tcPr>
        <w:p w14:paraId="42C1CD29" w14:textId="77777777" w:rsidR="0052272B" w:rsidRPr="00676C93" w:rsidRDefault="0052272B" w:rsidP="0052272B">
          <w:pPr>
            <w:pStyle w:val="Footer"/>
            <w:rPr>
              <w:rStyle w:val="PageNumber"/>
            </w:rPr>
          </w:pPr>
        </w:p>
      </w:tc>
      <w:tc>
        <w:tcPr>
          <w:tcW w:w="4814" w:type="dxa"/>
          <w:vAlign w:val="bottom"/>
        </w:tcPr>
        <w:p w14:paraId="1FE880F4" w14:textId="77777777" w:rsidR="0052272B" w:rsidRPr="00676C93" w:rsidRDefault="0052272B" w:rsidP="0052272B">
          <w:pPr>
            <w:pStyle w:val="Footer"/>
            <w:jc w:val="right"/>
            <w:rPr>
              <w:rStyle w:val="PageNumber"/>
            </w:rPr>
          </w:pPr>
          <w:r w:rsidRPr="00676C93">
            <w:rPr>
              <w:rStyle w:val="PageNumber"/>
            </w:rPr>
            <w:fldChar w:fldCharType="begin"/>
          </w:r>
          <w:r w:rsidRPr="00676C93">
            <w:rPr>
              <w:rStyle w:val="PageNumber"/>
            </w:rPr>
            <w:instrText xml:space="preserve"> PAGE </w:instrText>
          </w:r>
          <w:r w:rsidRPr="00676C93">
            <w:rPr>
              <w:rStyle w:val="PageNumber"/>
            </w:rPr>
            <w:fldChar w:fldCharType="separate"/>
          </w:r>
          <w:r>
            <w:rPr>
              <w:rStyle w:val="PageNumber"/>
            </w:rPr>
            <w:t>2</w:t>
          </w:r>
          <w:r w:rsidRPr="00676C93">
            <w:rPr>
              <w:rStyle w:val="PageNumber"/>
            </w:rPr>
            <w:fldChar w:fldCharType="end"/>
          </w:r>
        </w:p>
      </w:tc>
    </w:tr>
  </w:tbl>
  <w:p w14:paraId="00D93C0A" w14:textId="77777777" w:rsidR="0052272B" w:rsidRDefault="0052272B" w:rsidP="0052272B">
    <w:pPr>
      <w:pStyle w:val="Footer"/>
    </w:pPr>
  </w:p>
  <w:p w14:paraId="28E0FB37" w14:textId="77777777" w:rsidR="0052272B" w:rsidRDefault="0052272B" w:rsidP="0052272B">
    <w:pPr>
      <w:pStyle w:val="Footer"/>
    </w:pPr>
  </w:p>
  <w:p w14:paraId="5A122D92" w14:textId="77777777" w:rsidR="003F5674" w:rsidRPr="0052272B" w:rsidRDefault="003F5674" w:rsidP="00522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A2181" w14:textId="77777777" w:rsidR="00273E17" w:rsidRDefault="00273E17" w:rsidP="00775364">
      <w:r>
        <w:separator/>
      </w:r>
    </w:p>
    <w:p w14:paraId="51D41A3E" w14:textId="77777777" w:rsidR="00273E17" w:rsidRDefault="00273E17" w:rsidP="00775364"/>
  </w:footnote>
  <w:footnote w:type="continuationSeparator" w:id="0">
    <w:p w14:paraId="7AE460AD" w14:textId="77777777" w:rsidR="00273E17" w:rsidRDefault="00273E17" w:rsidP="00775364">
      <w:r>
        <w:continuationSeparator/>
      </w:r>
    </w:p>
    <w:p w14:paraId="265DB6E0" w14:textId="77777777" w:rsidR="00273E17" w:rsidRDefault="00273E17" w:rsidP="00775364"/>
  </w:footnote>
  <w:footnote w:type="continuationNotice" w:id="1">
    <w:p w14:paraId="72289550" w14:textId="77777777" w:rsidR="00273E17" w:rsidRDefault="00273E1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B3D9" w14:textId="08268279" w:rsidR="006772C1" w:rsidRDefault="006772C1">
    <w:pPr>
      <w:pStyle w:val="Header"/>
    </w:pPr>
    <w:r>
      <w:rPr>
        <w:noProof/>
      </w:rPr>
      <mc:AlternateContent>
        <mc:Choice Requires="wps">
          <w:drawing>
            <wp:anchor distT="0" distB="0" distL="0" distR="0" simplePos="0" relativeHeight="251658241" behindDoc="0" locked="0" layoutInCell="1" allowOverlap="1" wp14:anchorId="5EB70785" wp14:editId="2EA866DD">
              <wp:simplePos x="635" y="635"/>
              <wp:positionH relativeFrom="page">
                <wp:align>center</wp:align>
              </wp:positionH>
              <wp:positionV relativeFrom="page">
                <wp:align>top</wp:align>
              </wp:positionV>
              <wp:extent cx="459740" cy="406400"/>
              <wp:effectExtent l="0" t="0" r="16510" b="12700"/>
              <wp:wrapNone/>
              <wp:docPr id="3765726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06400"/>
                      </a:xfrm>
                      <a:prstGeom prst="rect">
                        <a:avLst/>
                      </a:prstGeom>
                      <a:noFill/>
                      <a:ln>
                        <a:noFill/>
                      </a:ln>
                    </wps:spPr>
                    <wps:txbx>
                      <w:txbxContent>
                        <w:p w14:paraId="57E3A3AF" w14:textId="77777777" w:rsidR="006772C1" w:rsidRPr="006772C1" w:rsidRDefault="006772C1" w:rsidP="006772C1">
                          <w:pPr>
                            <w:spacing w:after="0"/>
                            <w:rPr>
                              <w:rFonts w:ascii="Calibri" w:eastAsia="Calibri" w:hAnsi="Calibri" w:cs="Calibri"/>
                              <w:noProof/>
                              <w:color w:val="FF0000"/>
                            </w:rPr>
                          </w:pPr>
                          <w:r w:rsidRPr="006772C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B70785" id="_x0000_t202" coordsize="21600,21600" o:spt="202" path="m,l,21600r21600,l21600,xe">
              <v:stroke joinstyle="miter"/>
              <v:path gradientshapeok="t" o:connecttype="rect"/>
            </v:shapetype>
            <v:shape id="Text Box 2" o:spid="_x0000_s1026" type="#_x0000_t202" alt="OFFICIAL" style="position:absolute;margin-left:0;margin-top:0;width:36.2pt;height:3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" filled="f" stroked="f">
              <v:textbox style="mso-fit-shape-to-text:t" inset="0,15pt,0,0">
                <w:txbxContent>
                  <w:p w14:paraId="57E3A3AF" w14:textId="77777777" w:rsidR="006772C1" w:rsidRPr="006772C1" w:rsidRDefault="006772C1" w:rsidP="006772C1">
                    <w:pPr>
                      <w:spacing w:after="0"/>
                      <w:rPr>
                        <w:rFonts w:ascii="Calibri" w:eastAsia="Calibri" w:hAnsi="Calibri" w:cs="Calibri"/>
                        <w:noProof/>
                        <w:color w:val="FF0000"/>
                      </w:rPr>
                    </w:pPr>
                    <w:r w:rsidRPr="006772C1">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FF6C71" w:themeColor="accent1"/>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4814"/>
      <w:gridCol w:w="4814"/>
    </w:tblGrid>
    <w:tr w:rsidR="00F31374" w14:paraId="508F3B9C" w14:textId="77777777" w:rsidTr="00FE2B13">
      <w:trPr>
        <w:trHeight w:val="426"/>
      </w:trPr>
      <w:tc>
        <w:tcPr>
          <w:tcW w:w="4814" w:type="dxa"/>
          <w:vAlign w:val="center"/>
        </w:tcPr>
        <w:p w14:paraId="4ECD06D4" w14:textId="52226857" w:rsidR="00F31374" w:rsidRPr="00E7752C" w:rsidRDefault="00491DB0" w:rsidP="00775364">
          <w:pPr>
            <w:pStyle w:val="Header"/>
          </w:pPr>
          <w:r>
            <w:t xml:space="preserve">Letter of Offer </w:t>
          </w:r>
        </w:p>
      </w:tc>
      <w:tc>
        <w:tcPr>
          <w:tcW w:w="4814" w:type="dxa"/>
        </w:tcPr>
        <w:p w14:paraId="2A8BCEF4" w14:textId="18533EE7" w:rsidR="00F31374" w:rsidRDefault="006772C1" w:rsidP="00AE6201">
          <w:pPr>
            <w:pStyle w:val="Header"/>
            <w:jc w:val="right"/>
          </w:pPr>
          <w:r>
            <w:rPr>
              <w:noProof/>
            </w:rPr>
            <mc:AlternateContent>
              <mc:Choice Requires="wps">
                <w:drawing>
                  <wp:anchor distT="0" distB="0" distL="0" distR="0" simplePos="0" relativeHeight="251658242" behindDoc="0" locked="0" layoutInCell="1" allowOverlap="1" wp14:anchorId="0D7EF532" wp14:editId="5A912886">
                    <wp:simplePos x="0" y="0"/>
                    <wp:positionH relativeFrom="page">
                      <wp:posOffset>-280670</wp:posOffset>
                    </wp:positionH>
                    <wp:positionV relativeFrom="page">
                      <wp:posOffset>-228600</wp:posOffset>
                    </wp:positionV>
                    <wp:extent cx="459740" cy="406400"/>
                    <wp:effectExtent l="0" t="0" r="16510" b="12700"/>
                    <wp:wrapNone/>
                    <wp:docPr id="20737939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06400"/>
                            </a:xfrm>
                            <a:prstGeom prst="rect">
                              <a:avLst/>
                            </a:prstGeom>
                            <a:noFill/>
                            <a:ln>
                              <a:noFill/>
                            </a:ln>
                          </wps:spPr>
                          <wps:txbx>
                            <w:txbxContent>
                              <w:p w14:paraId="765D31B5" w14:textId="77777777" w:rsidR="006772C1" w:rsidRPr="006772C1" w:rsidRDefault="006772C1" w:rsidP="006772C1">
                                <w:pPr>
                                  <w:spacing w:after="0"/>
                                  <w:rPr>
                                    <w:rFonts w:ascii="Calibri" w:eastAsia="Calibri" w:hAnsi="Calibri" w:cs="Calibri"/>
                                    <w:noProof/>
                                    <w:color w:val="FF0000"/>
                                  </w:rPr>
                                </w:pPr>
                                <w:r w:rsidRPr="006772C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7EF532" id="_x0000_t202" coordsize="21600,21600" o:spt="202" path="m,l,21600r21600,l21600,xe">
                    <v:stroke joinstyle="miter"/>
                    <v:path gradientshapeok="t" o:connecttype="rect"/>
                  </v:shapetype>
                  <v:shape id="Text Box 3" o:spid="_x0000_s1027" type="#_x0000_t202" alt="OFFICIAL" style="position:absolute;left:0;text-align:left;margin-left:-22.1pt;margin-top:-18pt;width:36.2pt;height:32pt;z-index:2516582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" filled="f" stroked="f">
                    <v:textbox style="mso-fit-shape-to-text:t" inset="0,15pt,0,0">
                      <w:txbxContent>
                        <w:p w14:paraId="765D31B5" w14:textId="77777777" w:rsidR="006772C1" w:rsidRPr="006772C1" w:rsidRDefault="006772C1" w:rsidP="006772C1">
                          <w:pPr>
                            <w:spacing w:after="0"/>
                            <w:rPr>
                              <w:rFonts w:ascii="Calibri" w:eastAsia="Calibri" w:hAnsi="Calibri" w:cs="Calibri"/>
                              <w:noProof/>
                              <w:color w:val="FF0000"/>
                            </w:rPr>
                          </w:pPr>
                          <w:r w:rsidRPr="006772C1">
                            <w:rPr>
                              <w:rFonts w:ascii="Calibri" w:eastAsia="Calibri" w:hAnsi="Calibri" w:cs="Calibri"/>
                              <w:noProof/>
                              <w:color w:val="FF0000"/>
                            </w:rPr>
                            <w:t>OFFICIAL</w:t>
                          </w:r>
                        </w:p>
                      </w:txbxContent>
                    </v:textbox>
                    <w10:wrap anchorx="page" anchory="page"/>
                  </v:shape>
                </w:pict>
              </mc:Fallback>
            </mc:AlternateContent>
          </w:r>
        </w:p>
      </w:tc>
    </w:tr>
  </w:tbl>
  <w:p w14:paraId="21EEA8C4" w14:textId="48680D56" w:rsidR="00F31374" w:rsidRDefault="00F31374" w:rsidP="00775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896D" w14:textId="75BDA9C3" w:rsidR="00AE6201" w:rsidRDefault="006772C1" w:rsidP="00775364">
    <w:pPr>
      <w:pStyle w:val="Header"/>
    </w:pPr>
    <w:r>
      <w:rPr>
        <w:noProof/>
      </w:rPr>
      <mc:AlternateContent>
        <mc:Choice Requires="wps">
          <w:drawing>
            <wp:anchor distT="0" distB="0" distL="0" distR="0" simplePos="0" relativeHeight="251658240" behindDoc="0" locked="0" layoutInCell="1" allowOverlap="1" wp14:anchorId="1A821072" wp14:editId="0ABDA63C">
              <wp:simplePos x="0" y="0"/>
              <wp:positionH relativeFrom="page">
                <wp:align>center</wp:align>
              </wp:positionH>
              <wp:positionV relativeFrom="page">
                <wp:posOffset>200025</wp:posOffset>
              </wp:positionV>
              <wp:extent cx="459740" cy="406400"/>
              <wp:effectExtent l="0" t="0" r="16510" b="12700"/>
              <wp:wrapNone/>
              <wp:docPr id="70398302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06400"/>
                      </a:xfrm>
                      <a:prstGeom prst="rect">
                        <a:avLst/>
                      </a:prstGeom>
                      <a:noFill/>
                      <a:ln>
                        <a:noFill/>
                      </a:ln>
                    </wps:spPr>
                    <wps:txbx>
                      <w:txbxContent>
                        <w:p w14:paraId="0E05A1FE" w14:textId="77777777" w:rsidR="006772C1" w:rsidRPr="006772C1" w:rsidRDefault="006772C1" w:rsidP="006772C1">
                          <w:pPr>
                            <w:spacing w:after="0"/>
                            <w:rPr>
                              <w:rFonts w:ascii="Calibri" w:eastAsia="Calibri" w:hAnsi="Calibri" w:cs="Calibri"/>
                              <w:noProof/>
                              <w:color w:val="FF0000"/>
                            </w:rPr>
                          </w:pPr>
                          <w:r w:rsidRPr="006772C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821072" id="_x0000_t202" coordsize="21600,21600" o:spt="202" path="m,l,21600r21600,l21600,xe">
              <v:stroke joinstyle="miter"/>
              <v:path gradientshapeok="t" o:connecttype="rect"/>
            </v:shapetype>
            <v:shape id="Text Box 1" o:spid="_x0000_s1030" type="#_x0000_t202" alt="OFFICIAL" style="position:absolute;margin-left:0;margin-top:15.75pt;width:36.2pt;height:32pt;z-index:251658240;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" filled="f" stroked="f">
              <v:textbox style="mso-fit-shape-to-text:t" inset="0,15pt,0,0">
                <w:txbxContent>
                  <w:p w14:paraId="0E05A1FE" w14:textId="77777777" w:rsidR="006772C1" w:rsidRPr="006772C1" w:rsidRDefault="006772C1" w:rsidP="006772C1">
                    <w:pPr>
                      <w:spacing w:after="0"/>
                      <w:rPr>
                        <w:rFonts w:ascii="Calibri" w:eastAsia="Calibri" w:hAnsi="Calibri" w:cs="Calibri"/>
                        <w:noProof/>
                        <w:color w:val="FF0000"/>
                      </w:rPr>
                    </w:pPr>
                    <w:r w:rsidRPr="006772C1">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05"/>
    <w:multiLevelType w:val="hybridMultilevel"/>
    <w:tmpl w:val="0A526C24"/>
    <w:lvl w:ilvl="0" w:tplc="9D76646E">
      <w:start w:val="1"/>
      <w:numFmt w:val="decimal"/>
      <w:lvlText w:val="%1."/>
      <w:lvlJc w:val="left"/>
      <w:pPr>
        <w:ind w:left="-360" w:hanging="360"/>
      </w:pPr>
      <w:rPr>
        <w:color w:val="001F5E" w:themeColor="text2"/>
      </w:rPr>
    </w:lvl>
    <w:lvl w:ilvl="1" w:tplc="05668806">
      <w:start w:val="2"/>
      <w:numFmt w:val="decimal"/>
      <w:lvlText w:val="%2."/>
      <w:lvlJc w:val="left"/>
      <w:pPr>
        <w:ind w:left="360" w:hanging="360"/>
      </w:pPr>
      <w:rPr>
        <w:rFonts w:hint="default"/>
        <w:color w:val="001F5E" w:themeColor="text2"/>
      </w:r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 w15:restartNumberingAfterBreak="0">
    <w:nsid w:val="03CB2EEF"/>
    <w:multiLevelType w:val="hybridMultilevel"/>
    <w:tmpl w:val="83D03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0C0AF9"/>
    <w:multiLevelType w:val="hybridMultilevel"/>
    <w:tmpl w:val="0630B628"/>
    <w:lvl w:ilvl="0" w:tplc="A40879C4">
      <w:start w:val="1"/>
      <w:numFmt w:val="decimal"/>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9178E3"/>
    <w:multiLevelType w:val="multilevel"/>
    <w:tmpl w:val="082003AE"/>
    <w:lvl w:ilvl="0">
      <w:start w:val="1"/>
      <w:numFmt w:val="bullet"/>
      <w:lvlText w:val=""/>
      <w:lvlJc w:val="left"/>
      <w:pPr>
        <w:tabs>
          <w:tab w:val="num" w:pos="720"/>
        </w:tabs>
        <w:ind w:left="720" w:hanging="360"/>
      </w:pPr>
      <w:rPr>
        <w:rFonts w:ascii="Symbol" w:hAnsi="Symbol" w:hint="default"/>
        <w:color w:val="004E75" w:themeColor="background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543D9"/>
    <w:multiLevelType w:val="hybridMultilevel"/>
    <w:tmpl w:val="49DE2AAA"/>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5" w15:restartNumberingAfterBreak="0">
    <w:nsid w:val="0EE1062A"/>
    <w:multiLevelType w:val="hybridMultilevel"/>
    <w:tmpl w:val="DFEAB9BA"/>
    <w:lvl w:ilvl="0" w:tplc="B64856C6">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BE621D"/>
    <w:multiLevelType w:val="hybridMultilevel"/>
    <w:tmpl w:val="827EABDA"/>
    <w:lvl w:ilvl="0" w:tplc="14D0D60E">
      <w:start w:val="1"/>
      <w:numFmt w:val="bullet"/>
      <w:pStyle w:val="Lis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62B2D"/>
    <w:multiLevelType w:val="hybridMultilevel"/>
    <w:tmpl w:val="82183D24"/>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57" w:hanging="360"/>
      </w:pPr>
      <w:rPr>
        <w:rFonts w:ascii="Aptos" w:hAnsi="Aptos" w:hint="default"/>
        <w:b w:val="0"/>
        <w:i w:val="0"/>
        <w:sz w:val="18"/>
      </w:rPr>
    </w:lvl>
    <w:lvl w:ilvl="2" w:tplc="FC56172E">
      <w:start w:val="1"/>
      <w:numFmt w:val="bullet"/>
      <w:pStyle w:val="ListBullet3"/>
      <w:lvlText w:val="–"/>
      <w:lvlJc w:val="left"/>
      <w:pPr>
        <w:ind w:left="1191" w:hanging="397"/>
      </w:pPr>
      <w:rPr>
        <w:rFonts w:ascii="Aptos" w:hAnsi="Aptos" w:hint="default"/>
        <w:b w:val="0"/>
        <w:i w:val="0"/>
        <w:sz w:val="18"/>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4C15FA3"/>
    <w:multiLevelType w:val="hybridMultilevel"/>
    <w:tmpl w:val="62EEB078"/>
    <w:lvl w:ilvl="0" w:tplc="F662A316">
      <w:start w:val="4"/>
      <w:numFmt w:val="decimal"/>
      <w:lvlText w:val="%1."/>
      <w:lvlJc w:val="left"/>
      <w:pPr>
        <w:ind w:left="360" w:hanging="360"/>
      </w:pPr>
      <w:rPr>
        <w:rFonts w:hint="default"/>
      </w:rPr>
    </w:lvl>
    <w:lvl w:ilvl="1" w:tplc="0C090019" w:tentative="1">
      <w:start w:val="1"/>
      <w:numFmt w:val="lowerLetter"/>
      <w:lvlText w:val="%2."/>
      <w:lvlJc w:val="left"/>
      <w:pPr>
        <w:ind w:left="949" w:hanging="360"/>
      </w:pPr>
    </w:lvl>
    <w:lvl w:ilvl="2" w:tplc="0C09001B" w:tentative="1">
      <w:start w:val="1"/>
      <w:numFmt w:val="lowerRoman"/>
      <w:lvlText w:val="%3."/>
      <w:lvlJc w:val="right"/>
      <w:pPr>
        <w:ind w:left="1669" w:hanging="180"/>
      </w:pPr>
    </w:lvl>
    <w:lvl w:ilvl="3" w:tplc="0C09000F" w:tentative="1">
      <w:start w:val="1"/>
      <w:numFmt w:val="decimal"/>
      <w:lvlText w:val="%4."/>
      <w:lvlJc w:val="left"/>
      <w:pPr>
        <w:ind w:left="2389" w:hanging="360"/>
      </w:pPr>
    </w:lvl>
    <w:lvl w:ilvl="4" w:tplc="0C090019" w:tentative="1">
      <w:start w:val="1"/>
      <w:numFmt w:val="lowerLetter"/>
      <w:lvlText w:val="%5."/>
      <w:lvlJc w:val="left"/>
      <w:pPr>
        <w:ind w:left="3109" w:hanging="360"/>
      </w:pPr>
    </w:lvl>
    <w:lvl w:ilvl="5" w:tplc="0C09001B" w:tentative="1">
      <w:start w:val="1"/>
      <w:numFmt w:val="lowerRoman"/>
      <w:lvlText w:val="%6."/>
      <w:lvlJc w:val="right"/>
      <w:pPr>
        <w:ind w:left="3829" w:hanging="180"/>
      </w:pPr>
    </w:lvl>
    <w:lvl w:ilvl="6" w:tplc="0C09000F" w:tentative="1">
      <w:start w:val="1"/>
      <w:numFmt w:val="decimal"/>
      <w:lvlText w:val="%7."/>
      <w:lvlJc w:val="left"/>
      <w:pPr>
        <w:ind w:left="4549" w:hanging="360"/>
      </w:pPr>
    </w:lvl>
    <w:lvl w:ilvl="7" w:tplc="0C090019" w:tentative="1">
      <w:start w:val="1"/>
      <w:numFmt w:val="lowerLetter"/>
      <w:lvlText w:val="%8."/>
      <w:lvlJc w:val="left"/>
      <w:pPr>
        <w:ind w:left="5269" w:hanging="360"/>
      </w:pPr>
    </w:lvl>
    <w:lvl w:ilvl="8" w:tplc="0C09001B" w:tentative="1">
      <w:start w:val="1"/>
      <w:numFmt w:val="lowerRoman"/>
      <w:lvlText w:val="%9."/>
      <w:lvlJc w:val="right"/>
      <w:pPr>
        <w:ind w:left="5989" w:hanging="180"/>
      </w:pPr>
    </w:lvl>
  </w:abstractNum>
  <w:abstractNum w:abstractNumId="9" w15:restartNumberingAfterBreak="0">
    <w:nsid w:val="19866B07"/>
    <w:multiLevelType w:val="hybridMultilevel"/>
    <w:tmpl w:val="26A29C3A"/>
    <w:lvl w:ilvl="0" w:tplc="E4BA7AD6">
      <w:start w:val="1"/>
      <w:numFmt w:val="lowerLetter"/>
      <w:pStyle w:val="ListNumber2"/>
      <w:lvlText w:val="%1."/>
      <w:lvlJc w:val="left"/>
      <w:pPr>
        <w:ind w:left="717" w:hanging="360"/>
      </w:pPr>
    </w:lvl>
    <w:lvl w:ilvl="1" w:tplc="E2880B84">
      <w:start w:val="1"/>
      <w:numFmt w:val="decimal"/>
      <w:lvlText w:val="%2"/>
      <w:lvlJc w:val="left"/>
      <w:pPr>
        <w:ind w:left="1797" w:hanging="720"/>
      </w:pPr>
      <w:rPr>
        <w:rFonts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1D335333"/>
    <w:multiLevelType w:val="hybridMultilevel"/>
    <w:tmpl w:val="12EEB270"/>
    <w:lvl w:ilvl="0" w:tplc="B6AA3154">
      <w:start w:val="4"/>
      <w:numFmt w:val="decimal"/>
      <w:lvlText w:val="%1."/>
      <w:lvlJc w:val="left"/>
      <w:pPr>
        <w:ind w:left="360" w:hanging="360"/>
      </w:pPr>
      <w:rPr>
        <w:rFonts w:hint="default"/>
      </w:rPr>
    </w:lvl>
    <w:lvl w:ilvl="1" w:tplc="0C090019" w:tentative="1">
      <w:start w:val="1"/>
      <w:numFmt w:val="lowerLetter"/>
      <w:lvlText w:val="%2."/>
      <w:lvlJc w:val="left"/>
      <w:pPr>
        <w:ind w:left="949" w:hanging="360"/>
      </w:pPr>
    </w:lvl>
    <w:lvl w:ilvl="2" w:tplc="0C09001B" w:tentative="1">
      <w:start w:val="1"/>
      <w:numFmt w:val="lowerRoman"/>
      <w:lvlText w:val="%3."/>
      <w:lvlJc w:val="right"/>
      <w:pPr>
        <w:ind w:left="1669" w:hanging="180"/>
      </w:pPr>
    </w:lvl>
    <w:lvl w:ilvl="3" w:tplc="0C09000F" w:tentative="1">
      <w:start w:val="1"/>
      <w:numFmt w:val="decimal"/>
      <w:lvlText w:val="%4."/>
      <w:lvlJc w:val="left"/>
      <w:pPr>
        <w:ind w:left="2389" w:hanging="360"/>
      </w:pPr>
    </w:lvl>
    <w:lvl w:ilvl="4" w:tplc="0C090019" w:tentative="1">
      <w:start w:val="1"/>
      <w:numFmt w:val="lowerLetter"/>
      <w:lvlText w:val="%5."/>
      <w:lvlJc w:val="left"/>
      <w:pPr>
        <w:ind w:left="3109" w:hanging="360"/>
      </w:pPr>
    </w:lvl>
    <w:lvl w:ilvl="5" w:tplc="0C09001B" w:tentative="1">
      <w:start w:val="1"/>
      <w:numFmt w:val="lowerRoman"/>
      <w:lvlText w:val="%6."/>
      <w:lvlJc w:val="right"/>
      <w:pPr>
        <w:ind w:left="3829" w:hanging="180"/>
      </w:pPr>
    </w:lvl>
    <w:lvl w:ilvl="6" w:tplc="0C09000F" w:tentative="1">
      <w:start w:val="1"/>
      <w:numFmt w:val="decimal"/>
      <w:lvlText w:val="%7."/>
      <w:lvlJc w:val="left"/>
      <w:pPr>
        <w:ind w:left="4549" w:hanging="360"/>
      </w:pPr>
    </w:lvl>
    <w:lvl w:ilvl="7" w:tplc="0C090019" w:tentative="1">
      <w:start w:val="1"/>
      <w:numFmt w:val="lowerLetter"/>
      <w:lvlText w:val="%8."/>
      <w:lvlJc w:val="left"/>
      <w:pPr>
        <w:ind w:left="5269" w:hanging="360"/>
      </w:pPr>
    </w:lvl>
    <w:lvl w:ilvl="8" w:tplc="0C09001B" w:tentative="1">
      <w:start w:val="1"/>
      <w:numFmt w:val="lowerRoman"/>
      <w:lvlText w:val="%9."/>
      <w:lvlJc w:val="right"/>
      <w:pPr>
        <w:ind w:left="5989" w:hanging="180"/>
      </w:pPr>
    </w:lvl>
  </w:abstractNum>
  <w:abstractNum w:abstractNumId="11" w15:restartNumberingAfterBreak="0">
    <w:nsid w:val="1DB97355"/>
    <w:multiLevelType w:val="hybridMultilevel"/>
    <w:tmpl w:val="38AA5A3C"/>
    <w:lvl w:ilvl="0" w:tplc="8A26678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2" w15:restartNumberingAfterBreak="0">
    <w:nsid w:val="24226103"/>
    <w:multiLevelType w:val="hybridMultilevel"/>
    <w:tmpl w:val="065A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57196C"/>
    <w:multiLevelType w:val="hybridMultilevel"/>
    <w:tmpl w:val="AD62FFF8"/>
    <w:lvl w:ilvl="0" w:tplc="0C09000F">
      <w:start w:val="1"/>
      <w:numFmt w:val="decimal"/>
      <w:lvlText w:val="%1."/>
      <w:lvlJc w:val="left"/>
      <w:pPr>
        <w:ind w:left="851" w:hanging="360"/>
      </w:p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14" w15:restartNumberingAfterBreak="0">
    <w:nsid w:val="37A5773A"/>
    <w:multiLevelType w:val="hybridMultilevel"/>
    <w:tmpl w:val="713ED97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39650D88"/>
    <w:multiLevelType w:val="hybridMultilevel"/>
    <w:tmpl w:val="F4E46272"/>
    <w:lvl w:ilvl="0" w:tplc="FFFFFFFF">
      <w:start w:val="1"/>
      <w:numFmt w:val="bullet"/>
      <w:lvlText w:val=""/>
      <w:lvlJc w:val="left"/>
      <w:pPr>
        <w:ind w:left="360" w:hanging="360"/>
      </w:pPr>
      <w:rPr>
        <w:rFonts w:ascii="Symbol" w:hAnsi="Symbol" w:hint="default"/>
      </w:rPr>
    </w:lvl>
    <w:lvl w:ilvl="1" w:tplc="34E81AE0">
      <w:start w:val="1"/>
      <w:numFmt w:val="bullet"/>
      <w:pStyle w:val="ListBullet2"/>
      <w:lvlText w:val="–"/>
      <w:lvlJc w:val="left"/>
      <w:pPr>
        <w:ind w:left="794" w:hanging="397"/>
      </w:pPr>
      <w:rPr>
        <w:rFonts w:ascii="Aptos" w:hAnsi="Aptos" w:hint="default"/>
        <w:b w:val="0"/>
        <w:i w:val="0"/>
        <w:sz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3803DC3"/>
    <w:multiLevelType w:val="hybridMultilevel"/>
    <w:tmpl w:val="25ACB616"/>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15:restartNumberingAfterBreak="0">
    <w:nsid w:val="51C12B0C"/>
    <w:multiLevelType w:val="hybridMultilevel"/>
    <w:tmpl w:val="AE58F786"/>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8" w15:restartNumberingAfterBreak="0">
    <w:nsid w:val="5FC37717"/>
    <w:multiLevelType w:val="hybridMultilevel"/>
    <w:tmpl w:val="19C04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E9380A"/>
    <w:multiLevelType w:val="hybridMultilevel"/>
    <w:tmpl w:val="51629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7D162C"/>
    <w:multiLevelType w:val="hybridMultilevel"/>
    <w:tmpl w:val="B7BAE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D8B3A82"/>
    <w:multiLevelType w:val="hybridMultilevel"/>
    <w:tmpl w:val="B7445A7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15:restartNumberingAfterBreak="0">
    <w:nsid w:val="6D9C3F3A"/>
    <w:multiLevelType w:val="hybridMultilevel"/>
    <w:tmpl w:val="ABC40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3614EF"/>
    <w:multiLevelType w:val="hybridMultilevel"/>
    <w:tmpl w:val="C6761582"/>
    <w:lvl w:ilvl="0" w:tplc="7D9C2CD0">
      <w:start w:val="1"/>
      <w:numFmt w:val="lowerRoman"/>
      <w:pStyle w:val="ListNumber3"/>
      <w:lvlText w:val="%1."/>
      <w:lvlJc w:val="left"/>
      <w:pPr>
        <w:ind w:left="964" w:hanging="25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950423">
    <w:abstractNumId w:val="6"/>
  </w:num>
  <w:num w:numId="2" w16cid:durableId="1561866171">
    <w:abstractNumId w:val="15"/>
  </w:num>
  <w:num w:numId="3" w16cid:durableId="264534484">
    <w:abstractNumId w:val="7"/>
  </w:num>
  <w:num w:numId="4" w16cid:durableId="1780371818">
    <w:abstractNumId w:val="2"/>
  </w:num>
  <w:num w:numId="5" w16cid:durableId="600258390">
    <w:abstractNumId w:val="9"/>
  </w:num>
  <w:num w:numId="6" w16cid:durableId="1749619549">
    <w:abstractNumId w:val="23"/>
  </w:num>
  <w:num w:numId="7" w16cid:durableId="1386293488">
    <w:abstractNumId w:val="3"/>
  </w:num>
  <w:num w:numId="8" w16cid:durableId="1520856190">
    <w:abstractNumId w:val="20"/>
  </w:num>
  <w:num w:numId="9" w16cid:durableId="1166283812">
    <w:abstractNumId w:val="22"/>
  </w:num>
  <w:num w:numId="10" w16cid:durableId="1019313980">
    <w:abstractNumId w:val="1"/>
  </w:num>
  <w:num w:numId="11" w16cid:durableId="129135132">
    <w:abstractNumId w:val="18"/>
  </w:num>
  <w:num w:numId="12" w16cid:durableId="1823353865">
    <w:abstractNumId w:val="11"/>
  </w:num>
  <w:num w:numId="13" w16cid:durableId="20782349">
    <w:abstractNumId w:val="16"/>
  </w:num>
  <w:num w:numId="14" w16cid:durableId="1585990788">
    <w:abstractNumId w:val="14"/>
  </w:num>
  <w:num w:numId="15" w16cid:durableId="1357081736">
    <w:abstractNumId w:val="21"/>
  </w:num>
  <w:num w:numId="16" w16cid:durableId="738668872">
    <w:abstractNumId w:val="17"/>
  </w:num>
  <w:num w:numId="17" w16cid:durableId="211429143">
    <w:abstractNumId w:val="19"/>
  </w:num>
  <w:num w:numId="18" w16cid:durableId="1634024829">
    <w:abstractNumId w:val="13"/>
  </w:num>
  <w:num w:numId="19" w16cid:durableId="927932834">
    <w:abstractNumId w:val="4"/>
  </w:num>
  <w:num w:numId="20" w16cid:durableId="960721788">
    <w:abstractNumId w:val="12"/>
  </w:num>
  <w:num w:numId="21" w16cid:durableId="1826972238">
    <w:abstractNumId w:val="5"/>
  </w:num>
  <w:num w:numId="22" w16cid:durableId="1228953552">
    <w:abstractNumId w:val="0"/>
  </w:num>
  <w:num w:numId="23" w16cid:durableId="1845977231">
    <w:abstractNumId w:val="10"/>
  </w:num>
  <w:num w:numId="24" w16cid:durableId="3915439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A8"/>
    <w:rsid w:val="00003470"/>
    <w:rsid w:val="00011DB1"/>
    <w:rsid w:val="000168ED"/>
    <w:rsid w:val="00020950"/>
    <w:rsid w:val="000212AB"/>
    <w:rsid w:val="00035D2A"/>
    <w:rsid w:val="00050BBD"/>
    <w:rsid w:val="000517F9"/>
    <w:rsid w:val="00055968"/>
    <w:rsid w:val="00062A5A"/>
    <w:rsid w:val="00063AA6"/>
    <w:rsid w:val="000762BB"/>
    <w:rsid w:val="000804B2"/>
    <w:rsid w:val="00080A71"/>
    <w:rsid w:val="00091C2E"/>
    <w:rsid w:val="000952A3"/>
    <w:rsid w:val="00097F10"/>
    <w:rsid w:val="000C405B"/>
    <w:rsid w:val="000D6AA4"/>
    <w:rsid w:val="000E3F20"/>
    <w:rsid w:val="000E53F4"/>
    <w:rsid w:val="000F37AB"/>
    <w:rsid w:val="00103E31"/>
    <w:rsid w:val="0010786D"/>
    <w:rsid w:val="00113C5D"/>
    <w:rsid w:val="00116D4E"/>
    <w:rsid w:val="00124D58"/>
    <w:rsid w:val="00125A4E"/>
    <w:rsid w:val="00131E72"/>
    <w:rsid w:val="00133325"/>
    <w:rsid w:val="00135023"/>
    <w:rsid w:val="00144A8B"/>
    <w:rsid w:val="001467BC"/>
    <w:rsid w:val="001478FB"/>
    <w:rsid w:val="00150DF8"/>
    <w:rsid w:val="00154DF8"/>
    <w:rsid w:val="00161A6D"/>
    <w:rsid w:val="00162D38"/>
    <w:rsid w:val="00163A51"/>
    <w:rsid w:val="00165BD5"/>
    <w:rsid w:val="001770A9"/>
    <w:rsid w:val="00182BA6"/>
    <w:rsid w:val="00184F2E"/>
    <w:rsid w:val="00185E08"/>
    <w:rsid w:val="00190A94"/>
    <w:rsid w:val="00196F12"/>
    <w:rsid w:val="001A1AB7"/>
    <w:rsid w:val="001A3E0B"/>
    <w:rsid w:val="001B0C63"/>
    <w:rsid w:val="001B446C"/>
    <w:rsid w:val="001B7029"/>
    <w:rsid w:val="001E16F5"/>
    <w:rsid w:val="001E1A51"/>
    <w:rsid w:val="001E377B"/>
    <w:rsid w:val="001E5679"/>
    <w:rsid w:val="001E6A52"/>
    <w:rsid w:val="002032FE"/>
    <w:rsid w:val="00203E61"/>
    <w:rsid w:val="00214983"/>
    <w:rsid w:val="002202D1"/>
    <w:rsid w:val="00241E6B"/>
    <w:rsid w:val="0024547E"/>
    <w:rsid w:val="00256D17"/>
    <w:rsid w:val="00262788"/>
    <w:rsid w:val="00263F12"/>
    <w:rsid w:val="00266634"/>
    <w:rsid w:val="00271BF2"/>
    <w:rsid w:val="00273CE1"/>
    <w:rsid w:val="00273E17"/>
    <w:rsid w:val="0027786E"/>
    <w:rsid w:val="00277FAA"/>
    <w:rsid w:val="00290064"/>
    <w:rsid w:val="002938E8"/>
    <w:rsid w:val="0029453E"/>
    <w:rsid w:val="002A1A3D"/>
    <w:rsid w:val="002A7A91"/>
    <w:rsid w:val="002A7AC3"/>
    <w:rsid w:val="002A7D76"/>
    <w:rsid w:val="002C36F7"/>
    <w:rsid w:val="002D2F60"/>
    <w:rsid w:val="002D61C1"/>
    <w:rsid w:val="002E743C"/>
    <w:rsid w:val="002F37A1"/>
    <w:rsid w:val="00301306"/>
    <w:rsid w:val="00301B03"/>
    <w:rsid w:val="00305BB5"/>
    <w:rsid w:val="003143AD"/>
    <w:rsid w:val="00323816"/>
    <w:rsid w:val="00342F5E"/>
    <w:rsid w:val="0035568B"/>
    <w:rsid w:val="00355BAE"/>
    <w:rsid w:val="00361D88"/>
    <w:rsid w:val="00375686"/>
    <w:rsid w:val="00376248"/>
    <w:rsid w:val="00376745"/>
    <w:rsid w:val="00377224"/>
    <w:rsid w:val="003774DE"/>
    <w:rsid w:val="00380CF3"/>
    <w:rsid w:val="00385552"/>
    <w:rsid w:val="003905AB"/>
    <w:rsid w:val="0039490E"/>
    <w:rsid w:val="003A0BF0"/>
    <w:rsid w:val="003C4855"/>
    <w:rsid w:val="003C74A6"/>
    <w:rsid w:val="003D76AB"/>
    <w:rsid w:val="003E2665"/>
    <w:rsid w:val="003E5706"/>
    <w:rsid w:val="003E5C6A"/>
    <w:rsid w:val="003F08C2"/>
    <w:rsid w:val="003F5674"/>
    <w:rsid w:val="003F5EF4"/>
    <w:rsid w:val="00400A52"/>
    <w:rsid w:val="004034A9"/>
    <w:rsid w:val="00403AEE"/>
    <w:rsid w:val="00405EC3"/>
    <w:rsid w:val="00431154"/>
    <w:rsid w:val="00436409"/>
    <w:rsid w:val="004406F0"/>
    <w:rsid w:val="00443637"/>
    <w:rsid w:val="004563AC"/>
    <w:rsid w:val="00462CB1"/>
    <w:rsid w:val="0046689B"/>
    <w:rsid w:val="004674FD"/>
    <w:rsid w:val="004679A0"/>
    <w:rsid w:val="00484CD9"/>
    <w:rsid w:val="00487717"/>
    <w:rsid w:val="00491DB0"/>
    <w:rsid w:val="004A0145"/>
    <w:rsid w:val="004A34D5"/>
    <w:rsid w:val="004A5F35"/>
    <w:rsid w:val="004A6DEB"/>
    <w:rsid w:val="004A6E58"/>
    <w:rsid w:val="004B235D"/>
    <w:rsid w:val="004C1A6F"/>
    <w:rsid w:val="004D1A68"/>
    <w:rsid w:val="004D21B4"/>
    <w:rsid w:val="004D404B"/>
    <w:rsid w:val="004E18E1"/>
    <w:rsid w:val="004E5570"/>
    <w:rsid w:val="004F2C40"/>
    <w:rsid w:val="004F54AD"/>
    <w:rsid w:val="004F7072"/>
    <w:rsid w:val="00504608"/>
    <w:rsid w:val="00505FFF"/>
    <w:rsid w:val="00510028"/>
    <w:rsid w:val="0052272B"/>
    <w:rsid w:val="005240A3"/>
    <w:rsid w:val="005316C5"/>
    <w:rsid w:val="00534B73"/>
    <w:rsid w:val="00534FE6"/>
    <w:rsid w:val="0054021C"/>
    <w:rsid w:val="00544E3F"/>
    <w:rsid w:val="005542DC"/>
    <w:rsid w:val="00555CBB"/>
    <w:rsid w:val="00562F2B"/>
    <w:rsid w:val="00563171"/>
    <w:rsid w:val="005667EE"/>
    <w:rsid w:val="00571B31"/>
    <w:rsid w:val="00576503"/>
    <w:rsid w:val="005774AD"/>
    <w:rsid w:val="005936AD"/>
    <w:rsid w:val="00593869"/>
    <w:rsid w:val="005A2003"/>
    <w:rsid w:val="005B0C23"/>
    <w:rsid w:val="005B1FF2"/>
    <w:rsid w:val="005B3391"/>
    <w:rsid w:val="005B3C0B"/>
    <w:rsid w:val="005B74FA"/>
    <w:rsid w:val="005C1ACA"/>
    <w:rsid w:val="005C1DE6"/>
    <w:rsid w:val="005D01C1"/>
    <w:rsid w:val="005D344D"/>
    <w:rsid w:val="005D7B29"/>
    <w:rsid w:val="005E355A"/>
    <w:rsid w:val="005F2ABA"/>
    <w:rsid w:val="005F6E3D"/>
    <w:rsid w:val="005F7E74"/>
    <w:rsid w:val="00600AEA"/>
    <w:rsid w:val="006066E0"/>
    <w:rsid w:val="00607525"/>
    <w:rsid w:val="00615BB8"/>
    <w:rsid w:val="0061774C"/>
    <w:rsid w:val="0062206B"/>
    <w:rsid w:val="00631568"/>
    <w:rsid w:val="006332AF"/>
    <w:rsid w:val="0063384D"/>
    <w:rsid w:val="0063752C"/>
    <w:rsid w:val="0064005C"/>
    <w:rsid w:val="00641B49"/>
    <w:rsid w:val="00643F05"/>
    <w:rsid w:val="00655AB5"/>
    <w:rsid w:val="00656D16"/>
    <w:rsid w:val="0066185B"/>
    <w:rsid w:val="00672D9B"/>
    <w:rsid w:val="0067361B"/>
    <w:rsid w:val="0067478C"/>
    <w:rsid w:val="00676C93"/>
    <w:rsid w:val="006771E0"/>
    <w:rsid w:val="006772C1"/>
    <w:rsid w:val="006837B5"/>
    <w:rsid w:val="0069631F"/>
    <w:rsid w:val="006B2ECD"/>
    <w:rsid w:val="006B518B"/>
    <w:rsid w:val="006B7B3A"/>
    <w:rsid w:val="006D0583"/>
    <w:rsid w:val="006D11EB"/>
    <w:rsid w:val="006D19DC"/>
    <w:rsid w:val="006D24F2"/>
    <w:rsid w:val="006D4F1D"/>
    <w:rsid w:val="006E2A5F"/>
    <w:rsid w:val="006E2CD4"/>
    <w:rsid w:val="006F4466"/>
    <w:rsid w:val="00702AF9"/>
    <w:rsid w:val="007041BE"/>
    <w:rsid w:val="00716466"/>
    <w:rsid w:val="00717490"/>
    <w:rsid w:val="007179C8"/>
    <w:rsid w:val="00721BD9"/>
    <w:rsid w:val="007400F2"/>
    <w:rsid w:val="00741F9E"/>
    <w:rsid w:val="00754078"/>
    <w:rsid w:val="00761E89"/>
    <w:rsid w:val="00763454"/>
    <w:rsid w:val="007663A9"/>
    <w:rsid w:val="00766A65"/>
    <w:rsid w:val="007678D0"/>
    <w:rsid w:val="0077141C"/>
    <w:rsid w:val="00775364"/>
    <w:rsid w:val="0077642B"/>
    <w:rsid w:val="0078684C"/>
    <w:rsid w:val="00790049"/>
    <w:rsid w:val="007911C5"/>
    <w:rsid w:val="00795B64"/>
    <w:rsid w:val="007A1A1B"/>
    <w:rsid w:val="007A1F4A"/>
    <w:rsid w:val="007A6FBC"/>
    <w:rsid w:val="007B0AD5"/>
    <w:rsid w:val="007B6A6A"/>
    <w:rsid w:val="007B6EB5"/>
    <w:rsid w:val="007D0097"/>
    <w:rsid w:val="007D44D0"/>
    <w:rsid w:val="007D78A0"/>
    <w:rsid w:val="007E1F02"/>
    <w:rsid w:val="007E4375"/>
    <w:rsid w:val="007E48DC"/>
    <w:rsid w:val="007E50D1"/>
    <w:rsid w:val="007F2506"/>
    <w:rsid w:val="007F50D6"/>
    <w:rsid w:val="00816564"/>
    <w:rsid w:val="00816C5A"/>
    <w:rsid w:val="00824EBF"/>
    <w:rsid w:val="00825FF7"/>
    <w:rsid w:val="00827270"/>
    <w:rsid w:val="0083097C"/>
    <w:rsid w:val="008309EF"/>
    <w:rsid w:val="00831E34"/>
    <w:rsid w:val="00832AF1"/>
    <w:rsid w:val="008460AF"/>
    <w:rsid w:val="008471BC"/>
    <w:rsid w:val="00852A73"/>
    <w:rsid w:val="00861BE8"/>
    <w:rsid w:val="008740A3"/>
    <w:rsid w:val="00885E98"/>
    <w:rsid w:val="008950DD"/>
    <w:rsid w:val="008956B0"/>
    <w:rsid w:val="008A1542"/>
    <w:rsid w:val="008A181D"/>
    <w:rsid w:val="008B5B1F"/>
    <w:rsid w:val="008C3439"/>
    <w:rsid w:val="008C67C4"/>
    <w:rsid w:val="008D2314"/>
    <w:rsid w:val="008E1C24"/>
    <w:rsid w:val="008F13D1"/>
    <w:rsid w:val="009115CB"/>
    <w:rsid w:val="009129A4"/>
    <w:rsid w:val="009223A0"/>
    <w:rsid w:val="009275C0"/>
    <w:rsid w:val="00930241"/>
    <w:rsid w:val="00932084"/>
    <w:rsid w:val="00932DB3"/>
    <w:rsid w:val="00942A80"/>
    <w:rsid w:val="00961D73"/>
    <w:rsid w:val="00966AC2"/>
    <w:rsid w:val="009679E8"/>
    <w:rsid w:val="0097631E"/>
    <w:rsid w:val="00986C9C"/>
    <w:rsid w:val="009A368A"/>
    <w:rsid w:val="009B102D"/>
    <w:rsid w:val="009B5DC3"/>
    <w:rsid w:val="009C25D4"/>
    <w:rsid w:val="009C7BD1"/>
    <w:rsid w:val="009D0C75"/>
    <w:rsid w:val="009D4F73"/>
    <w:rsid w:val="009D6B7B"/>
    <w:rsid w:val="009E02B7"/>
    <w:rsid w:val="009F092D"/>
    <w:rsid w:val="009F149E"/>
    <w:rsid w:val="009F20BE"/>
    <w:rsid w:val="009F4FB1"/>
    <w:rsid w:val="009F77B9"/>
    <w:rsid w:val="00A009FF"/>
    <w:rsid w:val="00A01342"/>
    <w:rsid w:val="00A14813"/>
    <w:rsid w:val="00A41E72"/>
    <w:rsid w:val="00A562B7"/>
    <w:rsid w:val="00A57DDB"/>
    <w:rsid w:val="00A61D40"/>
    <w:rsid w:val="00A64488"/>
    <w:rsid w:val="00A64779"/>
    <w:rsid w:val="00A71AC5"/>
    <w:rsid w:val="00A80F2F"/>
    <w:rsid w:val="00A81944"/>
    <w:rsid w:val="00A83387"/>
    <w:rsid w:val="00A8733C"/>
    <w:rsid w:val="00A87CC0"/>
    <w:rsid w:val="00AA2C5B"/>
    <w:rsid w:val="00AA64AB"/>
    <w:rsid w:val="00AB4BA8"/>
    <w:rsid w:val="00AB68C3"/>
    <w:rsid w:val="00AC28CC"/>
    <w:rsid w:val="00AC2C8D"/>
    <w:rsid w:val="00AC3F51"/>
    <w:rsid w:val="00AC5681"/>
    <w:rsid w:val="00AC73A2"/>
    <w:rsid w:val="00AD3FD3"/>
    <w:rsid w:val="00AE01AC"/>
    <w:rsid w:val="00AE6201"/>
    <w:rsid w:val="00AE66AF"/>
    <w:rsid w:val="00AF401C"/>
    <w:rsid w:val="00B03EF0"/>
    <w:rsid w:val="00B049C1"/>
    <w:rsid w:val="00B04E81"/>
    <w:rsid w:val="00B17D23"/>
    <w:rsid w:val="00B21E3E"/>
    <w:rsid w:val="00B2264F"/>
    <w:rsid w:val="00B26629"/>
    <w:rsid w:val="00B32B54"/>
    <w:rsid w:val="00B3753D"/>
    <w:rsid w:val="00B614C9"/>
    <w:rsid w:val="00B6746D"/>
    <w:rsid w:val="00B7323C"/>
    <w:rsid w:val="00B91558"/>
    <w:rsid w:val="00B91B84"/>
    <w:rsid w:val="00BA3328"/>
    <w:rsid w:val="00BC0F5F"/>
    <w:rsid w:val="00BC3907"/>
    <w:rsid w:val="00BC4302"/>
    <w:rsid w:val="00BC4CF5"/>
    <w:rsid w:val="00BD593E"/>
    <w:rsid w:val="00BE004F"/>
    <w:rsid w:val="00BE13E3"/>
    <w:rsid w:val="00BF0DA1"/>
    <w:rsid w:val="00BF2517"/>
    <w:rsid w:val="00BF3F52"/>
    <w:rsid w:val="00BF760B"/>
    <w:rsid w:val="00C0797A"/>
    <w:rsid w:val="00C07DF5"/>
    <w:rsid w:val="00C1737E"/>
    <w:rsid w:val="00C20B50"/>
    <w:rsid w:val="00C318FC"/>
    <w:rsid w:val="00C4107A"/>
    <w:rsid w:val="00C42204"/>
    <w:rsid w:val="00C437A0"/>
    <w:rsid w:val="00C452BA"/>
    <w:rsid w:val="00C46D0E"/>
    <w:rsid w:val="00C63D0D"/>
    <w:rsid w:val="00C67158"/>
    <w:rsid w:val="00CA0B41"/>
    <w:rsid w:val="00CB062A"/>
    <w:rsid w:val="00CC00A8"/>
    <w:rsid w:val="00CD3FC1"/>
    <w:rsid w:val="00CD7200"/>
    <w:rsid w:val="00CF10DB"/>
    <w:rsid w:val="00D02BB2"/>
    <w:rsid w:val="00D11542"/>
    <w:rsid w:val="00D116AA"/>
    <w:rsid w:val="00D16865"/>
    <w:rsid w:val="00D21020"/>
    <w:rsid w:val="00D24ABE"/>
    <w:rsid w:val="00D2566C"/>
    <w:rsid w:val="00D3379E"/>
    <w:rsid w:val="00D4242C"/>
    <w:rsid w:val="00D460FE"/>
    <w:rsid w:val="00D511FF"/>
    <w:rsid w:val="00D6275D"/>
    <w:rsid w:val="00D63048"/>
    <w:rsid w:val="00D82105"/>
    <w:rsid w:val="00D822F2"/>
    <w:rsid w:val="00D836D1"/>
    <w:rsid w:val="00D94A8B"/>
    <w:rsid w:val="00DA37DA"/>
    <w:rsid w:val="00DC06D5"/>
    <w:rsid w:val="00DC16F0"/>
    <w:rsid w:val="00DC5796"/>
    <w:rsid w:val="00DD163F"/>
    <w:rsid w:val="00DE3EE8"/>
    <w:rsid w:val="00DE7B7F"/>
    <w:rsid w:val="00E00D8B"/>
    <w:rsid w:val="00E16647"/>
    <w:rsid w:val="00E24083"/>
    <w:rsid w:val="00E34C88"/>
    <w:rsid w:val="00E52183"/>
    <w:rsid w:val="00E61E99"/>
    <w:rsid w:val="00E67667"/>
    <w:rsid w:val="00E7269A"/>
    <w:rsid w:val="00E7752C"/>
    <w:rsid w:val="00E81858"/>
    <w:rsid w:val="00E90AC4"/>
    <w:rsid w:val="00E96CC3"/>
    <w:rsid w:val="00EA4B0E"/>
    <w:rsid w:val="00EB29CB"/>
    <w:rsid w:val="00EB3A74"/>
    <w:rsid w:val="00EB4DD0"/>
    <w:rsid w:val="00EC13B0"/>
    <w:rsid w:val="00EC4879"/>
    <w:rsid w:val="00ED0E7F"/>
    <w:rsid w:val="00ED718E"/>
    <w:rsid w:val="00EF7D8A"/>
    <w:rsid w:val="00F013EF"/>
    <w:rsid w:val="00F030E0"/>
    <w:rsid w:val="00F1684E"/>
    <w:rsid w:val="00F23576"/>
    <w:rsid w:val="00F26EB6"/>
    <w:rsid w:val="00F31374"/>
    <w:rsid w:val="00F32F4D"/>
    <w:rsid w:val="00F515DA"/>
    <w:rsid w:val="00F52781"/>
    <w:rsid w:val="00F60C6C"/>
    <w:rsid w:val="00F61020"/>
    <w:rsid w:val="00F63115"/>
    <w:rsid w:val="00F6567E"/>
    <w:rsid w:val="00F662F2"/>
    <w:rsid w:val="00F66CE9"/>
    <w:rsid w:val="00F74A8C"/>
    <w:rsid w:val="00F760D9"/>
    <w:rsid w:val="00F76103"/>
    <w:rsid w:val="00F82F79"/>
    <w:rsid w:val="00F93EF9"/>
    <w:rsid w:val="00F96D71"/>
    <w:rsid w:val="00FA04E4"/>
    <w:rsid w:val="00FA1F9E"/>
    <w:rsid w:val="00FA23D5"/>
    <w:rsid w:val="00FA5B33"/>
    <w:rsid w:val="00FB0C65"/>
    <w:rsid w:val="00FB0DD0"/>
    <w:rsid w:val="00FB107C"/>
    <w:rsid w:val="00FB703D"/>
    <w:rsid w:val="00FC3B66"/>
    <w:rsid w:val="00FC463B"/>
    <w:rsid w:val="00FD3E5C"/>
    <w:rsid w:val="00FD4B1E"/>
    <w:rsid w:val="00FD5BDC"/>
    <w:rsid w:val="00FE2B13"/>
    <w:rsid w:val="00FE4438"/>
    <w:rsid w:val="00FE7D53"/>
    <w:rsid w:val="00FF2DE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A6336"/>
  <w15:chartTrackingRefBased/>
  <w15:docId w15:val="{B8429EC5-940D-4C05-88E2-C1162BE8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WSS Body Text"/>
    <w:qFormat/>
    <w:rsid w:val="00AB4BA8"/>
    <w:pPr>
      <w:suppressAutoHyphens/>
      <w:autoSpaceDE w:val="0"/>
      <w:autoSpaceDN w:val="0"/>
      <w:adjustRightInd w:val="0"/>
      <w:spacing w:before="120" w:after="240" w:line="216" w:lineRule="auto"/>
      <w:textAlignment w:val="center"/>
    </w:pPr>
    <w:rPr>
      <w:rFonts w:ascii="Aptos" w:hAnsi="Aptos" w:cs="Aptos"/>
      <w:color w:val="000000"/>
      <w:kern w:val="0"/>
      <w:sz w:val="20"/>
      <w:szCs w:val="20"/>
      <w:lang w:val="en-US"/>
    </w:rPr>
  </w:style>
  <w:style w:type="paragraph" w:styleId="Heading1">
    <w:name w:val="heading 1"/>
    <w:aliases w:val="PWSS Heading 1"/>
    <w:basedOn w:val="Title"/>
    <w:next w:val="Normal"/>
    <w:link w:val="Heading1Char"/>
    <w:uiPriority w:val="9"/>
    <w:qFormat/>
    <w:rsid w:val="00AE6201"/>
    <w:pPr>
      <w:spacing w:after="200"/>
    </w:pPr>
    <w:rPr>
      <w:sz w:val="40"/>
      <w:szCs w:val="40"/>
    </w:rPr>
  </w:style>
  <w:style w:type="paragraph" w:styleId="Heading2">
    <w:name w:val="heading 2"/>
    <w:aliases w:val="PWSS Heading 2"/>
    <w:basedOn w:val="Normal"/>
    <w:next w:val="Normal"/>
    <w:link w:val="Heading2Char"/>
    <w:uiPriority w:val="9"/>
    <w:unhideWhenUsed/>
    <w:qFormat/>
    <w:rsid w:val="007E48DC"/>
    <w:pPr>
      <w:keepNext/>
      <w:keepLines/>
      <w:spacing w:before="360" w:after="120"/>
      <w:outlineLvl w:val="1"/>
    </w:pPr>
    <w:rPr>
      <w:rFonts w:eastAsiaTheme="majorEastAsia" w:cstheme="majorBidi"/>
      <w:b/>
      <w:color w:val="001F5E" w:themeColor="text2"/>
      <w:sz w:val="30"/>
      <w:szCs w:val="30"/>
    </w:rPr>
  </w:style>
  <w:style w:type="paragraph" w:styleId="Heading3">
    <w:name w:val="heading 3"/>
    <w:aliases w:val="PWSS Heading 3"/>
    <w:basedOn w:val="Normal"/>
    <w:next w:val="Normal"/>
    <w:link w:val="Heading3Char"/>
    <w:uiPriority w:val="9"/>
    <w:unhideWhenUsed/>
    <w:qFormat/>
    <w:rsid w:val="00FF2DE0"/>
    <w:pPr>
      <w:spacing w:before="360" w:after="120"/>
      <w:outlineLvl w:val="2"/>
    </w:pPr>
    <w:rPr>
      <w:b/>
      <w:bCs/>
      <w:color w:val="001F5E" w:themeColor="text2"/>
      <w:sz w:val="26"/>
      <w:szCs w:val="26"/>
    </w:rPr>
  </w:style>
  <w:style w:type="paragraph" w:styleId="Heading4">
    <w:name w:val="heading 4"/>
    <w:aliases w:val="PWSS Heading 4"/>
    <w:basedOn w:val="Normal"/>
    <w:next w:val="Normal"/>
    <w:link w:val="Heading4Char"/>
    <w:uiPriority w:val="9"/>
    <w:unhideWhenUsed/>
    <w:qFormat/>
    <w:rsid w:val="00FF2DE0"/>
    <w:pPr>
      <w:spacing w:before="360" w:after="120"/>
      <w:outlineLvl w:val="3"/>
    </w:pPr>
    <w:rPr>
      <w:b/>
      <w:bCs/>
      <w:color w:val="001F5E" w:themeColor="text2"/>
      <w:sz w:val="22"/>
      <w:szCs w:val="22"/>
    </w:rPr>
  </w:style>
  <w:style w:type="paragraph" w:styleId="Heading5">
    <w:name w:val="heading 5"/>
    <w:aliases w:val="PWSS Table heading"/>
    <w:basedOn w:val="Normal"/>
    <w:next w:val="Normal"/>
    <w:link w:val="Heading5Char"/>
    <w:uiPriority w:val="9"/>
    <w:unhideWhenUsed/>
    <w:qFormat/>
    <w:rsid w:val="00C4107A"/>
    <w:pPr>
      <w:spacing w:after="120"/>
      <w:outlineLvl w:val="4"/>
    </w:pPr>
    <w:rPr>
      <w:b/>
      <w:bCs/>
    </w:rPr>
  </w:style>
  <w:style w:type="paragraph" w:styleId="Heading6">
    <w:name w:val="heading 6"/>
    <w:aliases w:val="Heading 6 PWSS Graph headings"/>
    <w:basedOn w:val="Normal"/>
    <w:next w:val="Normal"/>
    <w:link w:val="Heading6Char"/>
    <w:uiPriority w:val="9"/>
    <w:unhideWhenUsed/>
    <w:qFormat/>
    <w:rsid w:val="00832AF1"/>
    <w:pPr>
      <w:outlineLvl w:val="5"/>
    </w:pPr>
    <w:rPr>
      <w:b/>
      <w:noProof/>
      <w:color w:val="000000" w:themeColor="text1"/>
      <w:szCs w:val="16"/>
    </w:rPr>
  </w:style>
  <w:style w:type="paragraph" w:styleId="Heading7">
    <w:name w:val="heading 7"/>
    <w:basedOn w:val="Normal"/>
    <w:next w:val="Normal"/>
    <w:link w:val="Heading7Char"/>
    <w:uiPriority w:val="9"/>
    <w:semiHidden/>
    <w:unhideWhenUsed/>
    <w:qFormat/>
    <w:rsid w:val="00124D58"/>
    <w:pPr>
      <w:keepNext/>
      <w:keepLines/>
      <w:spacing w:before="40" w:after="0"/>
      <w:outlineLvl w:val="6"/>
    </w:pPr>
    <w:rPr>
      <w:rFonts w:asciiTheme="majorHAnsi" w:eastAsiaTheme="majorEastAsia" w:hAnsiTheme="majorHAnsi" w:cstheme="majorBidi"/>
      <w:i/>
      <w:iCs/>
      <w:color w:val="B4000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WSS Title"/>
    <w:basedOn w:val="Normal"/>
    <w:link w:val="TitleChar"/>
    <w:uiPriority w:val="99"/>
    <w:qFormat/>
    <w:rsid w:val="00273CE1"/>
    <w:pPr>
      <w:spacing w:before="0" w:after="290"/>
      <w:outlineLvl w:val="0"/>
    </w:pPr>
    <w:rPr>
      <w:b/>
      <w:bCs/>
      <w:color w:val="001F5F"/>
      <w:sz w:val="60"/>
      <w:szCs w:val="60"/>
    </w:rPr>
  </w:style>
  <w:style w:type="character" w:customStyle="1" w:styleId="TitleChar">
    <w:name w:val="Title Char"/>
    <w:aliases w:val="PWSS Title Char"/>
    <w:basedOn w:val="DefaultParagraphFont"/>
    <w:link w:val="Title"/>
    <w:uiPriority w:val="99"/>
    <w:rsid w:val="00273CE1"/>
    <w:rPr>
      <w:rFonts w:ascii="Aptos" w:hAnsi="Aptos" w:cs="Aptos"/>
      <w:b/>
      <w:bCs/>
      <w:color w:val="001F5F"/>
      <w:kern w:val="0"/>
      <w:sz w:val="60"/>
      <w:szCs w:val="60"/>
      <w:lang w:val="en-US"/>
    </w:rPr>
  </w:style>
  <w:style w:type="character" w:styleId="Strong">
    <w:name w:val="Strong"/>
    <w:aliases w:val="PWSS Pull out text body"/>
    <w:uiPriority w:val="22"/>
    <w:qFormat/>
    <w:rsid w:val="00FF2DE0"/>
    <w:rPr>
      <w:rFonts w:ascii="Aptos SemiBold" w:hAnsi="Aptos SemiBold"/>
      <w:b/>
      <w:bCs/>
      <w:color w:val="001F5E" w:themeColor="text2"/>
    </w:rPr>
  </w:style>
  <w:style w:type="paragraph" w:styleId="TOC2">
    <w:name w:val="toc 2"/>
    <w:basedOn w:val="Normal"/>
    <w:next w:val="Normal"/>
    <w:autoRedefine/>
    <w:uiPriority w:val="39"/>
    <w:unhideWhenUsed/>
    <w:rsid w:val="00A61D40"/>
    <w:pPr>
      <w:spacing w:after="100"/>
      <w:ind w:left="200"/>
    </w:pPr>
  </w:style>
  <w:style w:type="paragraph" w:styleId="Subtitle">
    <w:name w:val="Subtitle"/>
    <w:aliases w:val="PWSS Subtitle"/>
    <w:basedOn w:val="BasicParagraph"/>
    <w:next w:val="Normal"/>
    <w:link w:val="SubtitleChar"/>
    <w:uiPriority w:val="11"/>
    <w:qFormat/>
    <w:rsid w:val="00AE6201"/>
    <w:pPr>
      <w:spacing w:before="120" w:after="560"/>
    </w:pPr>
    <w:rPr>
      <w:rFonts w:ascii="Aptos" w:hAnsi="Aptos" w:cs="Aptos"/>
      <w:b/>
      <w:bCs/>
      <w:color w:val="001F5F"/>
      <w:sz w:val="28"/>
      <w:szCs w:val="28"/>
    </w:rPr>
  </w:style>
  <w:style w:type="character" w:customStyle="1" w:styleId="Heading1Char">
    <w:name w:val="Heading 1 Char"/>
    <w:aliases w:val="PWSS Heading 1 Char"/>
    <w:basedOn w:val="DefaultParagraphFont"/>
    <w:link w:val="Heading1"/>
    <w:uiPriority w:val="9"/>
    <w:rsid w:val="00AE6201"/>
    <w:rPr>
      <w:rFonts w:ascii="Aptos" w:hAnsi="Aptos" w:cs="Aptos"/>
      <w:b/>
      <w:bCs/>
      <w:color w:val="001F5F"/>
      <w:kern w:val="0"/>
      <w:sz w:val="40"/>
      <w:szCs w:val="40"/>
      <w:lang w:val="en-US"/>
    </w:rPr>
  </w:style>
  <w:style w:type="character" w:customStyle="1" w:styleId="Heading2Char">
    <w:name w:val="Heading 2 Char"/>
    <w:aliases w:val="PWSS Heading 2 Char"/>
    <w:basedOn w:val="DefaultParagraphFont"/>
    <w:link w:val="Heading2"/>
    <w:uiPriority w:val="9"/>
    <w:rsid w:val="007E48DC"/>
    <w:rPr>
      <w:rFonts w:ascii="Aptos" w:eastAsiaTheme="majorEastAsia" w:hAnsi="Aptos" w:cstheme="majorBidi"/>
      <w:b/>
      <w:color w:val="001F5E" w:themeColor="text2"/>
      <w:kern w:val="0"/>
      <w:sz w:val="30"/>
      <w:szCs w:val="30"/>
      <w:lang w:val="en-US"/>
    </w:rPr>
  </w:style>
  <w:style w:type="character" w:customStyle="1" w:styleId="SubtitleChar">
    <w:name w:val="Subtitle Char"/>
    <w:aliases w:val="PWSS Subtitle Char"/>
    <w:basedOn w:val="DefaultParagraphFont"/>
    <w:link w:val="Subtitle"/>
    <w:uiPriority w:val="11"/>
    <w:rsid w:val="00AE6201"/>
    <w:rPr>
      <w:rFonts w:ascii="Aptos" w:hAnsi="Aptos" w:cs="Aptos"/>
      <w:b/>
      <w:bCs/>
      <w:color w:val="001F5F"/>
      <w:kern w:val="0"/>
      <w:sz w:val="28"/>
      <w:szCs w:val="28"/>
      <w:lang w:val="en-US"/>
    </w:rPr>
  </w:style>
  <w:style w:type="paragraph" w:customStyle="1" w:styleId="BulletL1">
    <w:name w:val="Bullet L1"/>
    <w:basedOn w:val="Normal"/>
    <w:uiPriority w:val="99"/>
    <w:rsid w:val="00FF2DE0"/>
    <w:pPr>
      <w:spacing w:before="0" w:after="85" w:line="288" w:lineRule="auto"/>
      <w:ind w:left="340" w:hanging="340"/>
    </w:pPr>
  </w:style>
  <w:style w:type="paragraph" w:customStyle="1" w:styleId="BulletL1LastLine">
    <w:name w:val="Bullet L1 Last Line"/>
    <w:basedOn w:val="BulletL1"/>
    <w:uiPriority w:val="99"/>
    <w:rsid w:val="00A61D40"/>
    <w:pPr>
      <w:spacing w:after="170"/>
    </w:pPr>
  </w:style>
  <w:style w:type="paragraph" w:customStyle="1" w:styleId="BulletL2">
    <w:name w:val="Bullet L2"/>
    <w:basedOn w:val="BulletL1"/>
    <w:uiPriority w:val="99"/>
    <w:rsid w:val="00A61D40"/>
    <w:pPr>
      <w:ind w:left="680"/>
    </w:pPr>
  </w:style>
  <w:style w:type="paragraph" w:customStyle="1" w:styleId="BulletL2lastline">
    <w:name w:val="Bullet L2 last line"/>
    <w:basedOn w:val="BulletL2"/>
    <w:uiPriority w:val="99"/>
    <w:rsid w:val="00A61D40"/>
    <w:pPr>
      <w:spacing w:after="170"/>
    </w:pPr>
  </w:style>
  <w:style w:type="paragraph" w:styleId="Header">
    <w:name w:val="header"/>
    <w:aliases w:val="PWSS Header"/>
    <w:basedOn w:val="Normal"/>
    <w:link w:val="HeaderChar"/>
    <w:uiPriority w:val="99"/>
    <w:unhideWhenUsed/>
    <w:rsid w:val="00E7752C"/>
    <w:pPr>
      <w:tabs>
        <w:tab w:val="center" w:pos="4513"/>
        <w:tab w:val="right" w:pos="9026"/>
      </w:tabs>
      <w:spacing w:before="0" w:after="0"/>
    </w:pPr>
    <w:rPr>
      <w:b/>
      <w:bCs/>
      <w:color w:val="001F5E" w:themeColor="text2"/>
      <w:lang w:val="en-AU"/>
    </w:rPr>
  </w:style>
  <w:style w:type="character" w:customStyle="1" w:styleId="HeaderChar">
    <w:name w:val="Header Char"/>
    <w:aliases w:val="PWSS Header Char"/>
    <w:basedOn w:val="DefaultParagraphFont"/>
    <w:link w:val="Header"/>
    <w:uiPriority w:val="99"/>
    <w:rsid w:val="00E7752C"/>
    <w:rPr>
      <w:rFonts w:ascii="Aptos" w:hAnsi="Aptos" w:cs="Aptos"/>
      <w:b/>
      <w:bCs/>
      <w:color w:val="001F5E" w:themeColor="text2"/>
      <w:kern w:val="0"/>
      <w:sz w:val="20"/>
      <w:szCs w:val="20"/>
    </w:rPr>
  </w:style>
  <w:style w:type="paragraph" w:styleId="Footer">
    <w:name w:val="footer"/>
    <w:aliases w:val="PWSS Footer"/>
    <w:basedOn w:val="Normal"/>
    <w:link w:val="FooterChar"/>
    <w:uiPriority w:val="99"/>
    <w:unhideWhenUsed/>
    <w:rsid w:val="00E7752C"/>
    <w:pPr>
      <w:tabs>
        <w:tab w:val="center" w:pos="4513"/>
        <w:tab w:val="right" w:pos="9026"/>
      </w:tabs>
      <w:spacing w:before="0" w:after="0"/>
    </w:pPr>
    <w:rPr>
      <w:color w:val="001F5E" w:themeColor="text2"/>
      <w:sz w:val="18"/>
      <w:szCs w:val="18"/>
    </w:rPr>
  </w:style>
  <w:style w:type="character" w:customStyle="1" w:styleId="FooterChar">
    <w:name w:val="Footer Char"/>
    <w:aliases w:val="PWSS Footer Char"/>
    <w:basedOn w:val="DefaultParagraphFont"/>
    <w:link w:val="Footer"/>
    <w:uiPriority w:val="99"/>
    <w:rsid w:val="00E7752C"/>
    <w:rPr>
      <w:rFonts w:ascii="Aptos" w:hAnsi="Aptos" w:cs="Aptos"/>
      <w:color w:val="001F5E" w:themeColor="text2"/>
      <w:kern w:val="0"/>
      <w:sz w:val="18"/>
      <w:szCs w:val="18"/>
      <w:lang w:val="en-US"/>
    </w:rPr>
  </w:style>
  <w:style w:type="paragraph" w:customStyle="1" w:styleId="BasicParagraph">
    <w:name w:val="[Basic Paragraph]"/>
    <w:basedOn w:val="Normal"/>
    <w:uiPriority w:val="99"/>
    <w:rsid w:val="008C67C4"/>
    <w:pPr>
      <w:spacing w:before="0" w:after="0" w:line="288" w:lineRule="auto"/>
    </w:pPr>
    <w:rPr>
      <w:rFonts w:ascii="Minion Pro" w:hAnsi="Minion Pro" w:cs="Minion Pro"/>
      <w:sz w:val="24"/>
    </w:rPr>
  </w:style>
  <w:style w:type="character" w:styleId="PageNumber">
    <w:name w:val="page number"/>
    <w:aliases w:val="PWSS Page Number"/>
    <w:basedOn w:val="DefaultParagraphFont"/>
    <w:uiPriority w:val="99"/>
    <w:unhideWhenUsed/>
    <w:rsid w:val="00D21020"/>
    <w:rPr>
      <w:color w:val="001F5E" w:themeColor="text2"/>
    </w:rPr>
  </w:style>
  <w:style w:type="paragraph" w:customStyle="1" w:styleId="BulletL3">
    <w:name w:val="Bullet L3"/>
    <w:basedOn w:val="BulletL2"/>
    <w:uiPriority w:val="99"/>
    <w:rsid w:val="00A61D40"/>
    <w:pPr>
      <w:ind w:left="1020"/>
    </w:pPr>
  </w:style>
  <w:style w:type="paragraph" w:customStyle="1" w:styleId="BulletL3lastline">
    <w:name w:val="Bullet L3 last line"/>
    <w:basedOn w:val="BulletL3"/>
    <w:uiPriority w:val="99"/>
    <w:rsid w:val="00A61D40"/>
    <w:pPr>
      <w:spacing w:after="170"/>
    </w:pPr>
  </w:style>
  <w:style w:type="paragraph" w:customStyle="1" w:styleId="NumberedlistL1">
    <w:name w:val="Numbered list L1"/>
    <w:basedOn w:val="BulletL1"/>
    <w:uiPriority w:val="99"/>
    <w:rsid w:val="00A61D40"/>
  </w:style>
  <w:style w:type="paragraph" w:customStyle="1" w:styleId="NumberedListL2">
    <w:name w:val="Numbered List L2"/>
    <w:basedOn w:val="BulletL2"/>
    <w:uiPriority w:val="99"/>
    <w:rsid w:val="00A61D40"/>
  </w:style>
  <w:style w:type="paragraph" w:customStyle="1" w:styleId="NumberedlistL3">
    <w:name w:val="Numbered list L3"/>
    <w:basedOn w:val="BulletL3"/>
    <w:uiPriority w:val="99"/>
    <w:rsid w:val="00A61D40"/>
  </w:style>
  <w:style w:type="paragraph" w:styleId="ListBullet">
    <w:name w:val="List Bullet"/>
    <w:aliases w:val="PWSS"/>
    <w:basedOn w:val="BulletL1"/>
    <w:uiPriority w:val="99"/>
    <w:unhideWhenUsed/>
    <w:rsid w:val="00A61D40"/>
    <w:pPr>
      <w:numPr>
        <w:numId w:val="1"/>
      </w:numPr>
      <w:spacing w:afterLines="60" w:after="144" w:line="240" w:lineRule="auto"/>
    </w:pPr>
  </w:style>
  <w:style w:type="paragraph" w:styleId="ListBullet2">
    <w:name w:val="List Bullet 2"/>
    <w:aliases w:val="PWSS List Bullet 2"/>
    <w:basedOn w:val="ListBullet"/>
    <w:uiPriority w:val="99"/>
    <w:unhideWhenUsed/>
    <w:rsid w:val="00A61D40"/>
    <w:pPr>
      <w:numPr>
        <w:ilvl w:val="1"/>
        <w:numId w:val="2"/>
      </w:numPr>
    </w:pPr>
  </w:style>
  <w:style w:type="paragraph" w:styleId="ListBullet3">
    <w:name w:val="List Bullet 3"/>
    <w:aliases w:val="PWSS List Bullet 3"/>
    <w:basedOn w:val="ListBullet2"/>
    <w:uiPriority w:val="99"/>
    <w:unhideWhenUsed/>
    <w:rsid w:val="00A61D40"/>
    <w:pPr>
      <w:numPr>
        <w:ilvl w:val="2"/>
        <w:numId w:val="3"/>
      </w:numPr>
    </w:pPr>
  </w:style>
  <w:style w:type="paragraph" w:styleId="ListNumber">
    <w:name w:val="List Number"/>
    <w:aliases w:val="PWSS List Number"/>
    <w:basedOn w:val="NumberedlistL1"/>
    <w:uiPriority w:val="99"/>
    <w:unhideWhenUsed/>
    <w:rsid w:val="00A61D40"/>
    <w:pPr>
      <w:numPr>
        <w:numId w:val="4"/>
      </w:numPr>
      <w:spacing w:after="120" w:line="240" w:lineRule="auto"/>
      <w:ind w:left="357" w:hanging="357"/>
    </w:pPr>
  </w:style>
  <w:style w:type="paragraph" w:styleId="ListNumber2">
    <w:name w:val="List Number 2"/>
    <w:aliases w:val="PWSS List Number 2"/>
    <w:basedOn w:val="NumberedListL2"/>
    <w:uiPriority w:val="99"/>
    <w:unhideWhenUsed/>
    <w:rsid w:val="00A61D40"/>
    <w:pPr>
      <w:numPr>
        <w:numId w:val="5"/>
      </w:numPr>
      <w:spacing w:after="120" w:line="240" w:lineRule="auto"/>
      <w:ind w:left="714" w:hanging="357"/>
    </w:pPr>
  </w:style>
  <w:style w:type="paragraph" w:styleId="ListNumber3">
    <w:name w:val="List Number 3"/>
    <w:aliases w:val="PWSS List Number 3"/>
    <w:basedOn w:val="NumberedlistL3"/>
    <w:uiPriority w:val="99"/>
    <w:unhideWhenUsed/>
    <w:rsid w:val="00A61D40"/>
    <w:pPr>
      <w:numPr>
        <w:numId w:val="6"/>
      </w:numPr>
    </w:pPr>
  </w:style>
  <w:style w:type="table" w:styleId="TableGrid">
    <w:name w:val="Table Grid"/>
    <w:basedOn w:val="TableNormal"/>
    <w:uiPriority w:val="39"/>
    <w:rsid w:val="00AC7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PWSS Heading 4 Char"/>
    <w:basedOn w:val="DefaultParagraphFont"/>
    <w:link w:val="Heading4"/>
    <w:uiPriority w:val="9"/>
    <w:rsid w:val="00FF2DE0"/>
    <w:rPr>
      <w:rFonts w:ascii="Aptos" w:hAnsi="Aptos" w:cs="Aptos"/>
      <w:b/>
      <w:bCs/>
      <w:color w:val="001F5E" w:themeColor="text2"/>
      <w:kern w:val="0"/>
      <w:sz w:val="22"/>
      <w:szCs w:val="22"/>
      <w:lang w:val="en-US"/>
    </w:rPr>
  </w:style>
  <w:style w:type="paragraph" w:styleId="MessageHeader">
    <w:name w:val="Message Header"/>
    <w:aliases w:val="PWSS Pull out text heading"/>
    <w:basedOn w:val="Normal"/>
    <w:link w:val="MessageHeaderChar"/>
    <w:uiPriority w:val="99"/>
    <w:unhideWhenUsed/>
    <w:rsid w:val="00400A52"/>
    <w:rPr>
      <w:b/>
      <w:bCs/>
      <w:color w:val="001F5E" w:themeColor="text2"/>
      <w:sz w:val="22"/>
      <w:szCs w:val="22"/>
    </w:rPr>
  </w:style>
  <w:style w:type="character" w:customStyle="1" w:styleId="MessageHeaderChar">
    <w:name w:val="Message Header Char"/>
    <w:aliases w:val="PWSS Pull out text heading Char"/>
    <w:basedOn w:val="DefaultParagraphFont"/>
    <w:link w:val="MessageHeader"/>
    <w:uiPriority w:val="99"/>
    <w:rsid w:val="00400A52"/>
    <w:rPr>
      <w:rFonts w:ascii="Aptos" w:hAnsi="Aptos" w:cs="Aptos"/>
      <w:b/>
      <w:bCs/>
      <w:color w:val="001F5E" w:themeColor="text2"/>
      <w:kern w:val="0"/>
      <w:sz w:val="22"/>
      <w:szCs w:val="22"/>
      <w:lang w:val="en-US"/>
    </w:rPr>
  </w:style>
  <w:style w:type="character" w:customStyle="1" w:styleId="Heading3Char">
    <w:name w:val="Heading 3 Char"/>
    <w:aliases w:val="PWSS Heading 3 Char"/>
    <w:basedOn w:val="DefaultParagraphFont"/>
    <w:link w:val="Heading3"/>
    <w:uiPriority w:val="9"/>
    <w:rsid w:val="00FF2DE0"/>
    <w:rPr>
      <w:rFonts w:ascii="Aptos" w:hAnsi="Aptos" w:cs="Aptos"/>
      <w:b/>
      <w:bCs/>
      <w:color w:val="001F5E" w:themeColor="text2"/>
      <w:kern w:val="0"/>
      <w:sz w:val="26"/>
      <w:szCs w:val="26"/>
      <w:lang w:val="en-US"/>
    </w:rPr>
  </w:style>
  <w:style w:type="character" w:styleId="Emphasis">
    <w:name w:val="Emphasis"/>
    <w:aliases w:val="PWSS Quote"/>
    <w:uiPriority w:val="20"/>
    <w:qFormat/>
    <w:rsid w:val="00A562B7"/>
    <w:rPr>
      <w:rFonts w:ascii="Aptos SemiBold" w:hAnsi="Aptos SemiBold"/>
      <w:b/>
      <w:bCs/>
      <w:i/>
      <w:iCs/>
      <w:color w:val="001F5E" w:themeColor="text2"/>
      <w:sz w:val="26"/>
      <w:szCs w:val="26"/>
    </w:rPr>
  </w:style>
  <w:style w:type="paragraph" w:styleId="Caption">
    <w:name w:val="caption"/>
    <w:aliases w:val="PWSS Quote name"/>
    <w:basedOn w:val="Normal"/>
    <w:next w:val="Normal"/>
    <w:uiPriority w:val="35"/>
    <w:unhideWhenUsed/>
    <w:qFormat/>
    <w:rsid w:val="00FF2DE0"/>
    <w:pPr>
      <w:ind w:left="720"/>
    </w:pPr>
    <w:rPr>
      <w:b/>
      <w:bCs/>
      <w:color w:val="001F5E" w:themeColor="text2"/>
    </w:rPr>
  </w:style>
  <w:style w:type="paragraph" w:customStyle="1" w:styleId="PWSSQuotedescription">
    <w:name w:val="PWSS Quote description"/>
    <w:basedOn w:val="Caption"/>
    <w:qFormat/>
    <w:rsid w:val="00D21020"/>
    <w:rPr>
      <w:b w:val="0"/>
      <w:bCs w:val="0"/>
    </w:rPr>
  </w:style>
  <w:style w:type="character" w:customStyle="1" w:styleId="Heading5Char">
    <w:name w:val="Heading 5 Char"/>
    <w:aliases w:val="PWSS Table heading Char"/>
    <w:basedOn w:val="DefaultParagraphFont"/>
    <w:link w:val="Heading5"/>
    <w:uiPriority w:val="9"/>
    <w:rsid w:val="00C4107A"/>
    <w:rPr>
      <w:rFonts w:ascii="Aptos" w:hAnsi="Aptos" w:cs="Aptos"/>
      <w:b/>
      <w:bCs/>
      <w:color w:val="000000"/>
      <w:kern w:val="0"/>
      <w:sz w:val="20"/>
      <w:szCs w:val="20"/>
      <w:lang w:val="en-US"/>
    </w:rPr>
  </w:style>
  <w:style w:type="table" w:styleId="ListTable4">
    <w:name w:val="List Table 4"/>
    <w:basedOn w:val="TableNormal"/>
    <w:uiPriority w:val="49"/>
    <w:rsid w:val="00D210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aliases w:val="Heading 6 PWSS Graph headings Char"/>
    <w:basedOn w:val="DefaultParagraphFont"/>
    <w:link w:val="Heading6"/>
    <w:uiPriority w:val="9"/>
    <w:rsid w:val="00832AF1"/>
    <w:rPr>
      <w:rFonts w:ascii="Aptos" w:hAnsi="Aptos" w:cs="Aptos"/>
      <w:b/>
      <w:noProof/>
      <w:color w:val="000000" w:themeColor="text1"/>
      <w:kern w:val="0"/>
      <w:sz w:val="20"/>
      <w:szCs w:val="16"/>
      <w:lang w:val="en-US"/>
    </w:rPr>
  </w:style>
  <w:style w:type="paragraph" w:customStyle="1" w:styleId="PWSSTablebodybold">
    <w:name w:val="PWSS Table body bold"/>
    <w:next w:val="PWSSTablebody"/>
    <w:qFormat/>
    <w:rsid w:val="00FC3B66"/>
    <w:rPr>
      <w:rFonts w:ascii="Aptos" w:hAnsi="Aptos" w:cs="Aptos"/>
      <w:b/>
      <w:bCs/>
      <w:color w:val="000000" w:themeColor="text1"/>
      <w:kern w:val="0"/>
      <w:sz w:val="20"/>
      <w:szCs w:val="20"/>
      <w:lang w:val="en-US"/>
    </w:rPr>
  </w:style>
  <w:style w:type="paragraph" w:customStyle="1" w:styleId="PWSSTablebodyheads-bold">
    <w:name w:val="PWSS Table body heads - bold"/>
    <w:next w:val="PWSSTablebodybold"/>
    <w:qFormat/>
    <w:rsid w:val="00FC3B66"/>
    <w:rPr>
      <w:rFonts w:ascii="Aptos" w:hAnsi="Aptos" w:cs="Aptos"/>
      <w:b/>
      <w:bCs/>
      <w:color w:val="FFFFFF" w:themeColor="background1"/>
      <w:kern w:val="0"/>
      <w:sz w:val="20"/>
      <w:szCs w:val="20"/>
      <w:lang w:val="en-US"/>
    </w:rPr>
  </w:style>
  <w:style w:type="paragraph" w:customStyle="1" w:styleId="PWSSTablebody">
    <w:name w:val="PWSS Table body"/>
    <w:qFormat/>
    <w:rsid w:val="00AD3FD3"/>
    <w:rPr>
      <w:rFonts w:ascii="Aptos" w:hAnsi="Aptos" w:cs="Aptos"/>
      <w:bCs/>
      <w:color w:val="000000"/>
      <w:kern w:val="0"/>
      <w:sz w:val="20"/>
      <w:szCs w:val="20"/>
      <w:lang w:val="en-US"/>
    </w:rPr>
  </w:style>
  <w:style w:type="character" w:styleId="FootnoteReference">
    <w:name w:val="footnote reference"/>
    <w:aliases w:val="PWSS Footnote Reference"/>
    <w:uiPriority w:val="99"/>
    <w:unhideWhenUsed/>
    <w:rsid w:val="00FC3B66"/>
    <w:rPr>
      <w:rFonts w:ascii="Aptos" w:hAnsi="Aptos"/>
      <w:b w:val="0"/>
      <w:i w:val="0"/>
      <w:sz w:val="16"/>
      <w:szCs w:val="16"/>
    </w:rPr>
  </w:style>
  <w:style w:type="paragraph" w:customStyle="1" w:styleId="Link">
    <w:name w:val="Link"/>
    <w:aliases w:val="Website or Document Name"/>
    <w:qFormat/>
    <w:rsid w:val="009223A0"/>
    <w:rPr>
      <w:rFonts w:ascii="Aptos" w:hAnsi="Aptos" w:cs="Aptos"/>
      <w:b/>
      <w:bCs/>
      <w:color w:val="000000" w:themeColor="text1"/>
      <w:kern w:val="0"/>
      <w:sz w:val="20"/>
      <w:szCs w:val="20"/>
      <w:lang w:val="en-US"/>
    </w:rPr>
  </w:style>
  <w:style w:type="character" w:styleId="PlaceholderText">
    <w:name w:val="Placeholder Text"/>
    <w:basedOn w:val="DefaultParagraphFont"/>
    <w:uiPriority w:val="99"/>
    <w:semiHidden/>
    <w:rsid w:val="00AB4BA8"/>
    <w:rPr>
      <w:color w:val="666666"/>
    </w:rPr>
  </w:style>
  <w:style w:type="character" w:styleId="Hyperlink">
    <w:name w:val="Hyperlink"/>
    <w:basedOn w:val="DefaultParagraphFont"/>
    <w:uiPriority w:val="99"/>
    <w:unhideWhenUsed/>
    <w:rsid w:val="00AB4BA8"/>
    <w:rPr>
      <w:color w:val="004E75" w:themeColor="background2" w:themeShade="80"/>
      <w:u w:val="single"/>
    </w:rPr>
  </w:style>
  <w:style w:type="table" w:styleId="PlainTable2">
    <w:name w:val="Plain Table 2"/>
    <w:basedOn w:val="TableNormal"/>
    <w:uiPriority w:val="42"/>
    <w:rsid w:val="00AB4BA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AB4BA8"/>
    <w:pPr>
      <w:ind w:left="720"/>
      <w:contextualSpacing/>
    </w:pPr>
  </w:style>
  <w:style w:type="character" w:styleId="UnresolvedMention">
    <w:name w:val="Unresolved Mention"/>
    <w:basedOn w:val="DefaultParagraphFont"/>
    <w:uiPriority w:val="99"/>
    <w:semiHidden/>
    <w:unhideWhenUsed/>
    <w:rsid w:val="009115CB"/>
    <w:rPr>
      <w:color w:val="605E5C"/>
      <w:shd w:val="clear" w:color="auto" w:fill="E1DFDD"/>
    </w:rPr>
  </w:style>
  <w:style w:type="paragraph" w:styleId="Revision">
    <w:name w:val="Revision"/>
    <w:hidden/>
    <w:uiPriority w:val="99"/>
    <w:semiHidden/>
    <w:rsid w:val="00F662F2"/>
    <w:rPr>
      <w:rFonts w:ascii="Aptos" w:hAnsi="Aptos" w:cs="Aptos"/>
      <w:color w:val="000000"/>
      <w:kern w:val="0"/>
      <w:sz w:val="20"/>
      <w:szCs w:val="20"/>
      <w:lang w:val="en-US"/>
    </w:rPr>
  </w:style>
  <w:style w:type="character" w:styleId="CommentReference">
    <w:name w:val="annotation reference"/>
    <w:basedOn w:val="DefaultParagraphFont"/>
    <w:uiPriority w:val="99"/>
    <w:semiHidden/>
    <w:unhideWhenUsed/>
    <w:rsid w:val="001A3E0B"/>
    <w:rPr>
      <w:sz w:val="16"/>
      <w:szCs w:val="16"/>
    </w:rPr>
  </w:style>
  <w:style w:type="paragraph" w:styleId="CommentText">
    <w:name w:val="annotation text"/>
    <w:basedOn w:val="Normal"/>
    <w:link w:val="CommentTextChar"/>
    <w:uiPriority w:val="99"/>
    <w:unhideWhenUsed/>
    <w:rsid w:val="001A3E0B"/>
    <w:pPr>
      <w:spacing w:line="240" w:lineRule="auto"/>
    </w:pPr>
  </w:style>
  <w:style w:type="character" w:customStyle="1" w:styleId="CommentTextChar">
    <w:name w:val="Comment Text Char"/>
    <w:basedOn w:val="DefaultParagraphFont"/>
    <w:link w:val="CommentText"/>
    <w:uiPriority w:val="99"/>
    <w:rsid w:val="001A3E0B"/>
    <w:rPr>
      <w:rFonts w:ascii="Aptos" w:hAnsi="Aptos" w:cs="Aptos"/>
      <w:color w:val="000000"/>
      <w:kern w:val="0"/>
      <w:sz w:val="20"/>
      <w:szCs w:val="20"/>
      <w:lang w:val="en-US"/>
    </w:rPr>
  </w:style>
  <w:style w:type="paragraph" w:styleId="CommentSubject">
    <w:name w:val="annotation subject"/>
    <w:basedOn w:val="CommentText"/>
    <w:next w:val="CommentText"/>
    <w:link w:val="CommentSubjectChar"/>
    <w:uiPriority w:val="99"/>
    <w:semiHidden/>
    <w:unhideWhenUsed/>
    <w:rsid w:val="001A3E0B"/>
    <w:rPr>
      <w:b/>
      <w:bCs/>
    </w:rPr>
  </w:style>
  <w:style w:type="character" w:customStyle="1" w:styleId="CommentSubjectChar">
    <w:name w:val="Comment Subject Char"/>
    <w:basedOn w:val="CommentTextChar"/>
    <w:link w:val="CommentSubject"/>
    <w:uiPriority w:val="99"/>
    <w:semiHidden/>
    <w:rsid w:val="001A3E0B"/>
    <w:rPr>
      <w:rFonts w:ascii="Aptos" w:hAnsi="Aptos" w:cs="Aptos"/>
      <w:b/>
      <w:bCs/>
      <w:color w:val="000000"/>
      <w:kern w:val="0"/>
      <w:sz w:val="20"/>
      <w:szCs w:val="20"/>
      <w:lang w:val="en-US"/>
    </w:rPr>
  </w:style>
  <w:style w:type="character" w:customStyle="1" w:styleId="Heading7Char">
    <w:name w:val="Heading 7 Char"/>
    <w:basedOn w:val="DefaultParagraphFont"/>
    <w:link w:val="Heading7"/>
    <w:uiPriority w:val="9"/>
    <w:semiHidden/>
    <w:rsid w:val="00124D58"/>
    <w:rPr>
      <w:rFonts w:asciiTheme="majorHAnsi" w:eastAsiaTheme="majorEastAsia" w:hAnsiTheme="majorHAnsi" w:cstheme="majorBidi"/>
      <w:i/>
      <w:iCs/>
      <w:color w:val="B40005" w:themeColor="accent1" w:themeShade="7F"/>
      <w:kern w:val="0"/>
      <w:sz w:val="20"/>
      <w:szCs w:val="20"/>
      <w:lang w:val="en-US"/>
    </w:rPr>
  </w:style>
  <w:style w:type="character" w:styleId="FollowedHyperlink">
    <w:name w:val="FollowedHyperlink"/>
    <w:basedOn w:val="DefaultParagraphFont"/>
    <w:uiPriority w:val="99"/>
    <w:semiHidden/>
    <w:unhideWhenUsed/>
    <w:rsid w:val="00F93EF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96060">
      <w:bodyDiv w:val="1"/>
      <w:marLeft w:val="0"/>
      <w:marRight w:val="0"/>
      <w:marTop w:val="0"/>
      <w:marBottom w:val="0"/>
      <w:divBdr>
        <w:top w:val="none" w:sz="0" w:space="0" w:color="auto"/>
        <w:left w:val="none" w:sz="0" w:space="0" w:color="auto"/>
        <w:bottom w:val="none" w:sz="0" w:space="0" w:color="auto"/>
        <w:right w:val="none" w:sz="0" w:space="0" w:color="auto"/>
      </w:divBdr>
    </w:div>
    <w:div w:id="40117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01.safelinks.protection.outlook.com/?url=https%3A%2F%2Fmaps.finance.gov.au%2Fnew-employee-contracts&amp;data=05%7C02%7Cnicole.mitchell%40pwss.gov.au%7C1be3ca7d9d2d412d6a5908dcf24a5472%7C61d1f0cfa64b49f38967d7f3244587e7%7C0%7C0%7C638651648882300231%7CUnknown%7CTWFpbGZsb3d8eyJWIjoiMC4wLjAwMDAiLCJQIjoiV2luMzIiLCJBTiI6Ik1haWwiLCJXVCI6Mn0%3D%7C0%7C%7C%7C&amp;sdata=YP6rVBgFICe06ctu6CYcDnsJ9m6sW7ETQUERfGnnGmw%3D&amp;reserved=0" TargetMode="External"/><Relationship Id="rId18" Type="http://schemas.openxmlformats.org/officeDocument/2006/relationships/hyperlink" Target="https://aus01.safelinks.protection.outlook.com/?url=https%3A%2F%2Fmaps.finance.gov.au%2Fnew-employee-contracts&amp;data=05%7C02%7Cnicole.mitchell%40pwss.gov.au%7C1be3ca7d9d2d412d6a5908dcf24a5472%7C61d1f0cfa64b49f38967d7f3244587e7%7C0%7C0%7C638651648882300231%7CUnknown%7CTWFpbGZsb3d8eyJWIjoiMC4wLjAwMDAiLCJQIjoiV2luMzIiLCJBTiI6Ik1haWwiLCJXVCI6Mn0%3D%7C0%7C%7C%7C&amp;sdata=YP6rVBgFICe06ctu6CYcDnsJ9m6sW7ETQUERfGnnGmw%3D&amp;reserved=0" TargetMode="External"/><Relationship Id="rId26" Type="http://schemas.openxmlformats.org/officeDocument/2006/relationships/hyperlink" Target="https://maps.finance.gov.au/new-employee-contracts" TargetMode="External"/><Relationship Id="rId39" Type="http://schemas.openxmlformats.org/officeDocument/2006/relationships/header" Target="header1.xml"/><Relationship Id="rId21" Type="http://schemas.openxmlformats.org/officeDocument/2006/relationships/hyperlink" Target="mailto:mpshelp@finance.gov.au" TargetMode="External"/><Relationship Id="rId34" Type="http://schemas.openxmlformats.org/officeDocument/2006/relationships/hyperlink" Target="https://www.pwss.gov.au/workplace-health-and-safety/preventing-injury-and-illness/reasonable-workplace-adjustments"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aps.finance.gov.au/pay-and-employment/mops-act-employment/employment-instruments-and-authorisations" TargetMode="External"/><Relationship Id="rId29" Type="http://schemas.openxmlformats.org/officeDocument/2006/relationships/hyperlink" Target="https://maps.finance.gov.au/forms/variation-existing-employment-agre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04A02928/latest/text" TargetMode="External"/><Relationship Id="rId24" Type="http://schemas.openxmlformats.org/officeDocument/2006/relationships/hyperlink" Target="https://www.fairwork.gov.au/employment-conditions/information-statements/fair-work-information-statement" TargetMode="External"/><Relationship Id="rId32" Type="http://schemas.openxmlformats.org/officeDocument/2006/relationships/hyperlink" Target="https://www.pwss.gov.au/learning-and-development/the-pwss-academy" TargetMode="External"/><Relationship Id="rId37" Type="http://schemas.openxmlformats.org/officeDocument/2006/relationships/hyperlink" Target="https://maps.finance.gov.au/sites/default/files/2024-11/Enterprise%20Agreement%202024-27.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gislation.gov.au/C2004A02928/latest/text" TargetMode="External"/><Relationship Id="rId23" Type="http://schemas.openxmlformats.org/officeDocument/2006/relationships/hyperlink" Target="https://maps.finance.gov.au/sites/default/files/2024-10/Commonwealth%20Members%20of%20Parliament%20Staff%20Enterprise%20Agreement%202024-27.pdf" TargetMode="External"/><Relationship Id="rId28" Type="http://schemas.openxmlformats.org/officeDocument/2006/relationships/hyperlink" Target="mailto:MOPSpayconditions@finance.gov.au" TargetMode="External"/><Relationship Id="rId36" Type="http://schemas.openxmlformats.org/officeDocument/2006/relationships/hyperlink" Target="https://maps.finance.gov.au/pay-and-employment/mops-act-employment" TargetMode="External"/><Relationship Id="rId10" Type="http://schemas.openxmlformats.org/officeDocument/2006/relationships/hyperlink" Target="https://maps.finance.gov.au/pay-and-employment/mops-act-employment/employment-instruments-and-authorisations" TargetMode="External"/><Relationship Id="rId19" Type="http://schemas.openxmlformats.org/officeDocument/2006/relationships/hyperlink" Target="https://www.ipsc.gov.au/behaviour-codes-and-standards" TargetMode="External"/><Relationship Id="rId31" Type="http://schemas.openxmlformats.org/officeDocument/2006/relationships/hyperlink" Target="https://www.pwss.gov.au/sites/default/files/Support%20Contacts%20for%20MoPS.pdf"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pshelp@finance.gov.au" TargetMode="External"/><Relationship Id="rId22" Type="http://schemas.openxmlformats.org/officeDocument/2006/relationships/hyperlink" Target="https://www.legislation.gov.au/C2004A02928/latest/text" TargetMode="External"/><Relationship Id="rId27" Type="http://schemas.openxmlformats.org/officeDocument/2006/relationships/hyperlink" Target="https://maps.finance.gov.au/sites/default/files/2024-11/Enterprise%20Agreement%202024-27.pdf" TargetMode="External"/><Relationship Id="rId30" Type="http://schemas.openxmlformats.org/officeDocument/2006/relationships/hyperlink" Target="https://www.pwss.gov.au/" TargetMode="External"/><Relationship Id="rId35" Type="http://schemas.openxmlformats.org/officeDocument/2006/relationships/hyperlink" Target="mailto:WHS@pwss.gov.au"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egislation.gov.au/C2009A00028/latest/versions" TargetMode="External"/><Relationship Id="rId17" Type="http://schemas.openxmlformats.org/officeDocument/2006/relationships/hyperlink" Target="https://maps.finance.gov.au/sites/default/files/2024-11/Enterprise%20Agreement%202024-27.pdf" TargetMode="External"/><Relationship Id="rId25" Type="http://schemas.openxmlformats.org/officeDocument/2006/relationships/hyperlink" Target="https://www.ipsc.gov.au/behaviour-codes-and-standards/behaviour-code-staff-employed-under-members-parliament-staff-act-1984" TargetMode="External"/><Relationship Id="rId33" Type="http://schemas.openxmlformats.org/officeDocument/2006/relationships/hyperlink" Target="https://academy.pwss.gov.au/" TargetMode="External"/><Relationship Id="rId38" Type="http://schemas.openxmlformats.org/officeDocument/2006/relationships/hyperlink" Target="mailto:mpshelp@finance.gov.au" TargetMode="External"/><Relationship Id="rId46" Type="http://schemas.openxmlformats.org/officeDocument/2006/relationships/glossaryDocument" Target="glossary/document.xml"/><Relationship Id="rId20" Type="http://schemas.openxmlformats.org/officeDocument/2006/relationships/hyperlink" Target="https://maps.finance.gov.au/pay-and-employment/pay-cut-dates"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Mitchell(PWSS)\OneDrive%20-%20Parliamentary%20Workplace%20Support%20Service\Desktop\1.9%20A4%20Factsheet%20or%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AD70C1B8FB48989BE144C739242B34"/>
        <w:category>
          <w:name w:val="General"/>
          <w:gallery w:val="placeholder"/>
        </w:category>
        <w:types>
          <w:type w:val="bbPlcHdr"/>
        </w:types>
        <w:behaviors>
          <w:behavior w:val="content"/>
        </w:behaviors>
        <w:guid w:val="{2FB4A0E4-FE33-4AE4-AA82-1BDD90406656}"/>
      </w:docPartPr>
      <w:docPartBody>
        <w:p w:rsidR="00D20462" w:rsidRDefault="007A54D6" w:rsidP="007A54D6">
          <w:pPr>
            <w:pStyle w:val="7BAD70C1B8FB48989BE144C739242B341"/>
          </w:pPr>
          <w:r w:rsidRPr="00BA3848">
            <w:rPr>
              <w:rStyle w:val="PlaceholderText"/>
            </w:rPr>
            <w:t>Choose an item.</w:t>
          </w:r>
        </w:p>
      </w:docPartBody>
    </w:docPart>
    <w:docPart>
      <w:docPartPr>
        <w:name w:val="D68197A5FACC4374A0D6CFECDA9D49ED"/>
        <w:category>
          <w:name w:val="General"/>
          <w:gallery w:val="placeholder"/>
        </w:category>
        <w:types>
          <w:type w:val="bbPlcHdr"/>
        </w:types>
        <w:behaviors>
          <w:behavior w:val="content"/>
        </w:behaviors>
        <w:guid w:val="{B4B79AD2-EE2D-4E0A-9931-ACBED4DFED1D}"/>
      </w:docPartPr>
      <w:docPartBody>
        <w:p w:rsidR="007A54D6" w:rsidRDefault="007A54D6" w:rsidP="007A54D6">
          <w:pPr>
            <w:pStyle w:val="D68197A5FACC4374A0D6CFECDA9D49ED"/>
          </w:pPr>
          <w:r w:rsidRPr="0007620F">
            <w:rPr>
              <w:rStyle w:val="PlaceholderText"/>
            </w:rPr>
            <w:t>Choose an item.</w:t>
          </w:r>
        </w:p>
      </w:docPartBody>
    </w:docPart>
    <w:docPart>
      <w:docPartPr>
        <w:name w:val="7DF746079E5848C7A54C6E573B10963E"/>
        <w:category>
          <w:name w:val="General"/>
          <w:gallery w:val="placeholder"/>
        </w:category>
        <w:types>
          <w:type w:val="bbPlcHdr"/>
        </w:types>
        <w:behaviors>
          <w:behavior w:val="content"/>
        </w:behaviors>
        <w:guid w:val="{085C7BC2-64F0-480F-BD13-3730784F2A1B}"/>
      </w:docPartPr>
      <w:docPartBody>
        <w:p w:rsidR="007A54D6" w:rsidRDefault="007A54D6" w:rsidP="007A54D6">
          <w:pPr>
            <w:pStyle w:val="7DF746079E5848C7A54C6E573B10963E"/>
          </w:pPr>
          <w:r w:rsidRPr="0007620F">
            <w:rPr>
              <w:rStyle w:val="PlaceholderText"/>
            </w:rPr>
            <w:t>Choose an item.</w:t>
          </w:r>
        </w:p>
      </w:docPartBody>
    </w:docPart>
    <w:docPart>
      <w:docPartPr>
        <w:name w:val="BD2418B2BA734DB2803C7510A076F187"/>
        <w:category>
          <w:name w:val="General"/>
          <w:gallery w:val="placeholder"/>
        </w:category>
        <w:types>
          <w:type w:val="bbPlcHdr"/>
        </w:types>
        <w:behaviors>
          <w:behavior w:val="content"/>
        </w:behaviors>
        <w:guid w:val="{ACE00BB7-F725-4DE4-8A04-0594E181FD56}"/>
      </w:docPartPr>
      <w:docPartBody>
        <w:p w:rsidR="007A54D6" w:rsidRDefault="007A54D6" w:rsidP="007A54D6">
          <w:pPr>
            <w:pStyle w:val="BD2418B2BA734DB2803C7510A076F187"/>
          </w:pPr>
          <w:r w:rsidRPr="0007620F">
            <w:rPr>
              <w:rStyle w:val="PlaceholderText"/>
            </w:rPr>
            <w:t>Choose an item.</w:t>
          </w:r>
        </w:p>
      </w:docPartBody>
    </w:docPart>
    <w:docPart>
      <w:docPartPr>
        <w:name w:val="ED3443E19C764E19B392AD15EF941FEE"/>
        <w:category>
          <w:name w:val="General"/>
          <w:gallery w:val="placeholder"/>
        </w:category>
        <w:types>
          <w:type w:val="bbPlcHdr"/>
        </w:types>
        <w:behaviors>
          <w:behavior w:val="content"/>
        </w:behaviors>
        <w:guid w:val="{6B905012-040E-4462-876F-EB71B2694ABA}"/>
      </w:docPartPr>
      <w:docPartBody>
        <w:p w:rsidR="007A54D6" w:rsidRDefault="007A54D6" w:rsidP="007A54D6">
          <w:pPr>
            <w:pStyle w:val="ED3443E19C764E19B392AD15EF941FEE"/>
          </w:pPr>
          <w:r w:rsidRPr="000762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SemiBold">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7F"/>
    <w:rsid w:val="00055968"/>
    <w:rsid w:val="0010786D"/>
    <w:rsid w:val="00113C5D"/>
    <w:rsid w:val="00163A51"/>
    <w:rsid w:val="00185E08"/>
    <w:rsid w:val="001E377B"/>
    <w:rsid w:val="00252ECD"/>
    <w:rsid w:val="003332CE"/>
    <w:rsid w:val="00385552"/>
    <w:rsid w:val="003E2665"/>
    <w:rsid w:val="004406F0"/>
    <w:rsid w:val="004B11AF"/>
    <w:rsid w:val="004D1A68"/>
    <w:rsid w:val="004E44BA"/>
    <w:rsid w:val="004E5A9A"/>
    <w:rsid w:val="005D7B29"/>
    <w:rsid w:val="0067478C"/>
    <w:rsid w:val="006D24F2"/>
    <w:rsid w:val="00761E89"/>
    <w:rsid w:val="0078684C"/>
    <w:rsid w:val="007A54D6"/>
    <w:rsid w:val="007F50D6"/>
    <w:rsid w:val="00816E56"/>
    <w:rsid w:val="00824EBF"/>
    <w:rsid w:val="00842EDB"/>
    <w:rsid w:val="00851242"/>
    <w:rsid w:val="008950DD"/>
    <w:rsid w:val="009F092D"/>
    <w:rsid w:val="00A41E72"/>
    <w:rsid w:val="00A47B73"/>
    <w:rsid w:val="00A92DDF"/>
    <w:rsid w:val="00B14294"/>
    <w:rsid w:val="00B26629"/>
    <w:rsid w:val="00B91B84"/>
    <w:rsid w:val="00B92B7F"/>
    <w:rsid w:val="00BC4CF5"/>
    <w:rsid w:val="00C95FBA"/>
    <w:rsid w:val="00D20462"/>
    <w:rsid w:val="00D6275D"/>
    <w:rsid w:val="00E16647"/>
    <w:rsid w:val="00EB1BA3"/>
    <w:rsid w:val="00ED2C22"/>
    <w:rsid w:val="00EF467A"/>
    <w:rsid w:val="00F724FD"/>
    <w:rsid w:val="00FF2C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4D6"/>
    <w:rPr>
      <w:color w:val="666666"/>
    </w:rPr>
  </w:style>
  <w:style w:type="paragraph" w:customStyle="1" w:styleId="7BAD70C1B8FB48989BE144C739242B341">
    <w:name w:val="7BAD70C1B8FB48989BE144C739242B341"/>
    <w:rsid w:val="007A54D6"/>
    <w:pPr>
      <w:suppressAutoHyphens/>
      <w:autoSpaceDE w:val="0"/>
      <w:autoSpaceDN w:val="0"/>
      <w:adjustRightInd w:val="0"/>
      <w:spacing w:before="120" w:after="240" w:line="216" w:lineRule="auto"/>
      <w:textAlignment w:val="center"/>
    </w:pPr>
    <w:rPr>
      <w:rFonts w:ascii="Aptos" w:hAnsi="Aptos" w:cs="Aptos"/>
      <w:color w:val="000000"/>
      <w:kern w:val="0"/>
      <w:sz w:val="20"/>
      <w:szCs w:val="20"/>
      <w:lang w:val="en-US" w:eastAsia="zh-CN"/>
    </w:rPr>
  </w:style>
  <w:style w:type="paragraph" w:customStyle="1" w:styleId="D68197A5FACC4374A0D6CFECDA9D49ED">
    <w:name w:val="D68197A5FACC4374A0D6CFECDA9D49ED"/>
    <w:rsid w:val="007A54D6"/>
  </w:style>
  <w:style w:type="paragraph" w:customStyle="1" w:styleId="7DF746079E5848C7A54C6E573B10963E">
    <w:name w:val="7DF746079E5848C7A54C6E573B10963E"/>
    <w:rsid w:val="007A54D6"/>
  </w:style>
  <w:style w:type="paragraph" w:customStyle="1" w:styleId="BD2418B2BA734DB2803C7510A076F187">
    <w:name w:val="BD2418B2BA734DB2803C7510A076F187"/>
    <w:rsid w:val="007A54D6"/>
  </w:style>
  <w:style w:type="paragraph" w:customStyle="1" w:styleId="ED3443E19C764E19B392AD15EF941FEE">
    <w:name w:val="ED3443E19C764E19B392AD15EF941FEE"/>
    <w:rsid w:val="007A5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PWSS2">
  <a:themeElements>
    <a:clrScheme name="Custom 3">
      <a:dk1>
        <a:srgbClr val="000000"/>
      </a:dk1>
      <a:lt1>
        <a:srgbClr val="FFFFFF"/>
      </a:lt1>
      <a:dk2>
        <a:srgbClr val="001F5E"/>
      </a:dk2>
      <a:lt2>
        <a:srgbClr val="009DEA"/>
      </a:lt2>
      <a:accent1>
        <a:srgbClr val="FF6C71"/>
      </a:accent1>
      <a:accent2>
        <a:srgbClr val="FF9E24"/>
      </a:accent2>
      <a:accent3>
        <a:srgbClr val="F8F3E5"/>
      </a:accent3>
      <a:accent4>
        <a:srgbClr val="8DC9F7"/>
      </a:accent4>
      <a:accent5>
        <a:srgbClr val="FFBFAC"/>
      </a:accent5>
      <a:accent6>
        <a:srgbClr val="FFC94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WSS2" id="{2FA78C99-FD02-E84C-AC10-C46F4C7D2531}" vid="{F0BEF68A-FBDA-9F45-87ED-69BA649A1F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f934ccb37d6451ba60cdb89c1817167 xmlns="5bbe23e6-87c4-42f3-bf4a-e7efb896fc26">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e0fcb3f570964638902a63147cd98219 xmlns="5bbe23e6-87c4-42f3-bf4a-e7efb896fc26">
      <Terms xmlns="http://schemas.microsoft.com/office/infopath/2007/PartnerControls">
        <TermInfo xmlns="http://schemas.microsoft.com/office/infopath/2007/PartnerControls">
          <TermName xmlns="http://schemas.microsoft.com/office/infopath/2007/PartnerControls">Parliamentary Workplace Support Services</TermName>
          <TermId xmlns="http://schemas.microsoft.com/office/infopath/2007/PartnerControls">4ba3ba5f-7bbe-4964-9e2b-9d9806c807f3</TermId>
        </TermInfo>
      </Terms>
    </e0fcb3f570964638902a63147cd98219>
    <DoFDocumentID xmlns="5bbe23e6-87c4-42f3-bf4a-e7efb896fc26" xsi:nil="true"/>
    <lcf76f155ced4ddcb4097134ff3c332f xmlns="01a30d40-da84-4c8e-848d-61af2c5e1ab3">
      <Terms xmlns="http://schemas.microsoft.com/office/infopath/2007/PartnerControls"/>
    </lcf76f155ced4ddcb4097134ff3c332f>
    <Original_x0020_Date_x0020_Created xmlns="5bbe23e6-87c4-42f3-bf4a-e7efb896fc26" xsi:nil="true"/>
    <TaxCatchAll xmlns="5bbe23e6-87c4-42f3-bf4a-e7efb896fc26">
      <Value>4</Value>
      <Value>2</Value>
      <Value>1</Value>
    </TaxCatchAll>
    <TaxKeywordTaxHTField xmlns="5bbe23e6-87c4-42f3-bf4a-e7efb896fc26">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993b48b2-f021-49b8-b836-8213a6d644c4</TermId>
        </TermInfo>
      </Terms>
    </TaxKeywordTaxHTField>
    <lf395e0388bc45bfb8642f07b9d090f4 xmlns="5bbe23e6-87c4-42f3-bf4a-e7efb896fc26">
      <Terms xmlns="http://schemas.microsoft.com/office/infopath/2007/PartnerControls"/>
    </lf395e0388bc45bfb8642f07b9d090f4>
    <f0888ba7078d4a1bac90b097c1ed0fad xmlns="5bbe23e6-87c4-42f3-bf4a-e7efb896fc26">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5bbe23e6-87c4-42f3-bf4a-e7efb896fc26">OFFICIAL</Security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14CA906B430F514C9E3A09C9C11086E900D75B84889344C442A80AC8540611F106" ma:contentTypeVersion="43" ma:contentTypeDescription="Create a new document." ma:contentTypeScope="" ma:versionID="c0bc050392c948e82bc089530343c0d6">
  <xsd:schema xmlns:xsd="http://www.w3.org/2001/XMLSchema" xmlns:xs="http://www.w3.org/2001/XMLSchema" xmlns:p="http://schemas.microsoft.com/office/2006/metadata/properties" xmlns:ns2="5bbe23e6-87c4-42f3-bf4a-e7efb896fc26" xmlns:ns3="01a30d40-da84-4c8e-848d-61af2c5e1ab3" targetNamespace="http://schemas.microsoft.com/office/2006/metadata/properties" ma:root="true" ma:fieldsID="2548a48ba0f890657a7e147bd2c0b7e3" ns2:_="" ns3:_="">
    <xsd:import namespace="5bbe23e6-87c4-42f3-bf4a-e7efb896fc26"/>
    <xsd:import namespace="01a30d40-da84-4c8e-848d-61af2c5e1ab3"/>
    <xsd:element name="properties">
      <xsd:complexType>
        <xsd:sequence>
          <xsd:element name="documentManagement">
            <xsd:complexType>
              <xsd:all>
                <xsd:element ref="ns2:Security_x0020_Classification" minOccurs="0"/>
                <xsd:element ref="ns2:Original_x0020_Date_x0020_Created" minOccurs="0"/>
                <xsd:element ref="ns2:TaxCatchAll"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2:DoF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e23e6-87c4-42f3-bf4a-e7efb896fc26"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format="DateOnly" ma:internalName="Original_x0020_Date_x0020_Created" ma:readOnly="false">
      <xsd:simpleType>
        <xsd:restriction base="dms:DateTime"/>
      </xsd:simpleType>
    </xsd:element>
    <xsd:element name="TaxCatchAll" ma:index="15" nillable="true" ma:displayName="Taxonomy Catch All Column" ma:hidden="true" ma:list="{a37ee37c-ac53-4564-9275-6ad06f88d95c}" ma:internalName="TaxCatchAll" ma:readOnly="false" ma:showField="CatchAllData" ma:web="5bbe23e6-87c4-42f3-bf4a-e7efb896fc26">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a37ee37c-ac53-4564-9275-6ad06f88d95c}" ma:internalName="TaxCatchAllLabel" ma:readOnly="true" ma:showField="CatchAllDataLabel" ma:web="5bbe23e6-87c4-42f3-bf4a-e7efb896fc26">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7" nillable="true" ma:taxonomy="true" ma:internalName="e0fcb3f570964638902a63147cd98219" ma:taxonomyFieldName="Organisation_x0020_Unit" ma:displayName="Organisation Unit" ma:readOnly="false" ma:default="1;#Parliamentary Workplace Support Services|4ba3ba5f-7bbe-4964-9e2b-9d9806c807f3" ma:fieldId="{e0fcb3f5-7096-4638-902a-63147cd98219}" ma:sspId="4524d717-1d9f-4968-b89e-6c763fcfa109"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8" nillable="true" ma:taxonomy="true" ma:internalName="f0888ba7078d4a1bac90b097c1ed0fad" ma:taxonomyFieldName="Initiating_x0020_Entity" ma:displayName="Initiating Entity" ma:readOnly="false" ma:default="2;#Department of Finance|fd660e8f-8f31-49bd-92a3-d31d4da31afe" ma:fieldId="{f0888ba7-078d-4a1b-ac90-b097c1ed0fad}" ma:sspId="4524d717-1d9f-4968-b89e-6c763fcfa109"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9" nillable="true" ma:taxonomy="true" ma:internalName="of934ccb37d6451ba60cdb89c1817167" ma:taxonomyFieldName="About_x0020_Entity" ma:displayName="About Entity" ma:readOnly="false" ma:default="2;#Department of Finance|fd660e8f-8f31-49bd-92a3-d31d4da31afe" ma:fieldId="{8f934ccb-37d6-451b-a60c-db89c1817167}" ma:sspId="4524d717-1d9f-4968-b89e-6c763fcfa109" ma:termSetId="1dd44c57-eb90-49d3-b71d-825941fd7214" ma:anchorId="00000000-0000-0000-0000-000000000000"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4524d717-1d9f-4968-b89e-6c763fcfa109"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1" nillable="true" ma:taxonomy="true" ma:internalName="lf395e0388bc45bfb8642f07b9d090f4" ma:taxonomyFieldName="Function_x0020_and_x0020_Activity" ma:displayName="Function and Activity" ma:readOnly="false" ma:fieldId="{5f395e03-88bc-45bf-b864-2f07b9d090f4}" ma:sspId="4524d717-1d9f-4968-b89e-6c763fcfa109" ma:termSetId="d6a09c5b-e950-47cc-8e6b-7e27719f9f0b" ma:anchorId="00000000-0000-0000-0000-000000000000" ma:open="false" ma:isKeyword="false">
      <xsd:complexType>
        <xsd:sequence>
          <xsd:element ref="pc:Terms" minOccurs="0" maxOccurs="1"/>
        </xsd:sequence>
      </xsd:complexType>
    </xsd:element>
    <xsd:element name="DoFDocumentID" ma:index="33" nillable="true" ma:displayName="DoF Document ID" ma:internalName="DoF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30d40-da84-4c8e-848d-61af2c5e1ab3"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524d717-1d9f-4968-b89e-6c763fcfa109"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2440A-EB8D-4F9B-8D5E-EB40ED4839FC}">
  <ds:schemaRefs>
    <ds:schemaRef ds:uri="http://purl.org/dc/terms/"/>
    <ds:schemaRef ds:uri="http://www.w3.org/XML/1998/namespace"/>
    <ds:schemaRef ds:uri="http://purl.org/dc/dcmitype/"/>
    <ds:schemaRef ds:uri="http://purl.org/dc/elements/1.1/"/>
    <ds:schemaRef ds:uri="5bbe23e6-87c4-42f3-bf4a-e7efb896fc26"/>
    <ds:schemaRef ds:uri="http://schemas.microsoft.com/office/2006/documentManagement/types"/>
    <ds:schemaRef ds:uri="http://schemas.microsoft.com/office/infopath/2007/PartnerControls"/>
    <ds:schemaRef ds:uri="http://schemas.openxmlformats.org/package/2006/metadata/core-properties"/>
    <ds:schemaRef ds:uri="01a30d40-da84-4c8e-848d-61af2c5e1ab3"/>
    <ds:schemaRef ds:uri="http://schemas.microsoft.com/office/2006/metadata/properties"/>
  </ds:schemaRefs>
</ds:datastoreItem>
</file>

<file path=customXml/itemProps2.xml><?xml version="1.0" encoding="utf-8"?>
<ds:datastoreItem xmlns:ds="http://schemas.openxmlformats.org/officeDocument/2006/customXml" ds:itemID="{836C9343-CE8E-4F81-8DEC-974D5B6E7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e23e6-87c4-42f3-bf4a-e7efb896fc26"/>
    <ds:schemaRef ds:uri="01a30d40-da84-4c8e-848d-61af2c5e1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B4E9A-C115-4399-BD93-0CC5CBC0EC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1.9 A4 Factsheet or Policy Template.dotx</Template>
  <TotalTime>6</TotalTime>
  <Pages>1</Pages>
  <Words>2268</Words>
  <Characters>12931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Mitchell (PWSS)</dc:creator>
  <cp:keywords>[SEC=OFFICIAL]</cp:keywords>
  <dc:description/>
  <cp:lastModifiedBy>Nicole Mitchell (PWSS)</cp:lastModifiedBy>
  <cp:revision>25</cp:revision>
  <cp:lastPrinted>2024-09-16T02:45:00Z</cp:lastPrinted>
  <dcterms:created xsi:type="dcterms:W3CDTF">2025-05-29T21:28:00Z</dcterms:created>
  <dcterms:modified xsi:type="dcterms:W3CDTF">2025-06-10T02:03:00Z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v=2022.1;a=SHA256;h=B8218D137CA97124F2D373254C64E0ACB958B8E5AD8FF931D899B9559D246673</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2024-09-14T07:57:59Z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18D1DB867019D9194C79E5098C5740F446FFDAF0880F6F53883A0F1E8ADA41A7</vt:lpwstr>
  </property>
  <property fmtid="{D5CDD505-2E9C-101B-9397-08002B2CF9AE}" pid="16" name="MSIP_Label_87d6481e-ccdd-4ab6-8b26-05a0df5699e7_SetDate">
    <vt:lpwstr>2024-09-14T07:57:59Z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1e1bc4a1b477462d8c8728ee312a7114</vt:lpwstr>
  </property>
  <property fmtid="{D5CDD505-2E9C-101B-9397-08002B2CF9AE}" pid="20" name="PM_InsertionValue">
    <vt:lpwstr>OFFICIAL</vt:lpwstr>
  </property>
  <property fmtid="{D5CDD505-2E9C-101B-9397-08002B2CF9AE}" pid="21" name="PM_Originator_Hash_SHA1">
    <vt:lpwstr>21B9DF889D87A6B917779733525411DBA160C66D</vt:lpwstr>
  </property>
  <property fmtid="{D5CDD505-2E9C-101B-9397-08002B2CF9AE}" pid="22" name="PM_DisplayValueSecClassificationWithQualifier">
    <vt:lpwstr>OFFICIAL</vt:lpwstr>
  </property>
  <property fmtid="{D5CDD505-2E9C-101B-9397-08002B2CF9AE}" pid="23" name="PM_Originating_FileId">
    <vt:lpwstr>7CA0098EF848450A83AC76A811609ED2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F40FA5E7243F1C004FD33B0FACCBE07C</vt:lpwstr>
  </property>
  <property fmtid="{D5CDD505-2E9C-101B-9397-08002B2CF9AE}" pid="32" name="PM_Hash_Salt">
    <vt:lpwstr>A07192B25A60DCDE6DDD4B65A79B8D01</vt:lpwstr>
  </property>
  <property fmtid="{D5CDD505-2E9C-101B-9397-08002B2CF9AE}" pid="33" name="PM_Hash_SHA1">
    <vt:lpwstr>B3143D268EB27D551554C66B26D6BC438E37C297</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0x01010014CA906B430F514C9E3A09C9C11086E900D75B84889344C442A80AC8540611F106</vt:lpwstr>
  </property>
  <property fmtid="{D5CDD505-2E9C-101B-9397-08002B2CF9AE}" pid="37" name="ClassificationContentMarkingHeaderShapeIds">
    <vt:lpwstr>29f5edb3,16720b08,7b9b9586</vt:lpwstr>
  </property>
  <property fmtid="{D5CDD505-2E9C-101B-9397-08002B2CF9AE}" pid="38" name="ClassificationContentMarkingHeaderFontProps">
    <vt:lpwstr>#ff0000,10,Calibri</vt:lpwstr>
  </property>
  <property fmtid="{D5CDD505-2E9C-101B-9397-08002B2CF9AE}" pid="39" name="ClassificationContentMarkingHeaderText">
    <vt:lpwstr>OFFICIAL</vt:lpwstr>
  </property>
  <property fmtid="{D5CDD505-2E9C-101B-9397-08002B2CF9AE}" pid="40" name="ClassificationContentMarkingFooterShapeIds">
    <vt:lpwstr>621ba22,6bd2325d,3f76cee2</vt:lpwstr>
  </property>
  <property fmtid="{D5CDD505-2E9C-101B-9397-08002B2CF9AE}" pid="41" name="ClassificationContentMarkingFooterFontProps">
    <vt:lpwstr>#ff0000,10,Calibri</vt:lpwstr>
  </property>
  <property fmtid="{D5CDD505-2E9C-101B-9397-08002B2CF9AE}" pid="42" name="ClassificationContentMarkingFooterText">
    <vt:lpwstr>OFFICIAL</vt:lpwstr>
  </property>
  <property fmtid="{D5CDD505-2E9C-101B-9397-08002B2CF9AE}" pid="43" name="MSIP_Label_62048f54-0609-4a39-bdb0-6891a18f7963_Enabled">
    <vt:lpwstr>true</vt:lpwstr>
  </property>
  <property fmtid="{D5CDD505-2E9C-101B-9397-08002B2CF9AE}" pid="44" name="MSIP_Label_62048f54-0609-4a39-bdb0-6891a18f7963_SetDate">
    <vt:lpwstr>2024-11-11T02:39:32Z</vt:lpwstr>
  </property>
  <property fmtid="{D5CDD505-2E9C-101B-9397-08002B2CF9AE}" pid="45" name="MSIP_Label_62048f54-0609-4a39-bdb0-6891a18f7963_Method">
    <vt:lpwstr>Privileged</vt:lpwstr>
  </property>
  <property fmtid="{D5CDD505-2E9C-101B-9397-08002B2CF9AE}" pid="46" name="MSIP_Label_62048f54-0609-4a39-bdb0-6891a18f7963_Name">
    <vt:lpwstr>OFFICIAL</vt:lpwstr>
  </property>
  <property fmtid="{D5CDD505-2E9C-101B-9397-08002B2CF9AE}" pid="47" name="MSIP_Label_62048f54-0609-4a39-bdb0-6891a18f7963_SiteId">
    <vt:lpwstr>61d1f0cf-a64b-49f3-8967-d7f3244587e7</vt:lpwstr>
  </property>
  <property fmtid="{D5CDD505-2E9C-101B-9397-08002B2CF9AE}" pid="48" name="MSIP_Label_62048f54-0609-4a39-bdb0-6891a18f7963_ActionId">
    <vt:lpwstr>d3fa632c-6bab-459d-af8f-cf5404818469</vt:lpwstr>
  </property>
  <property fmtid="{D5CDD505-2E9C-101B-9397-08002B2CF9AE}" pid="49" name="MSIP_Label_62048f54-0609-4a39-bdb0-6891a18f7963_ContentBits">
    <vt:lpwstr>3</vt:lpwstr>
  </property>
  <property fmtid="{D5CDD505-2E9C-101B-9397-08002B2CF9AE}" pid="50" name="MediaServiceImageTags">
    <vt:lpwstr/>
  </property>
  <property fmtid="{D5CDD505-2E9C-101B-9397-08002B2CF9AE}" pid="51" name="TaxKeyword">
    <vt:lpwstr>4;#[SEC=OFFICIAL]|993b48b2-f021-49b8-b836-8213a6d644c4</vt:lpwstr>
  </property>
  <property fmtid="{D5CDD505-2E9C-101B-9397-08002B2CF9AE}" pid="52" name="Organisation Unit">
    <vt:lpwstr>1;#Parliamentary Workplace Support Services|4ba3ba5f-7bbe-4964-9e2b-9d9806c807f3</vt:lpwstr>
  </property>
  <property fmtid="{D5CDD505-2E9C-101B-9397-08002B2CF9AE}" pid="53" name="About Entity">
    <vt:lpwstr>2;#Department of Finance|fd660e8f-8f31-49bd-92a3-d31d4da31afe</vt:lpwstr>
  </property>
  <property fmtid="{D5CDD505-2E9C-101B-9397-08002B2CF9AE}" pid="54" name="Initiating Entity">
    <vt:lpwstr>2;#Department of Finance|fd660e8f-8f31-49bd-92a3-d31d4da31afe</vt:lpwstr>
  </property>
  <property fmtid="{D5CDD505-2E9C-101B-9397-08002B2CF9AE}" pid="55" name="Function and Activity">
    <vt:lpwstr/>
  </property>
  <property fmtid="{D5CDD505-2E9C-101B-9397-08002B2CF9AE}" pid="56" name="Initiating_x0020_Entity">
    <vt:lpwstr>2;#Department of Finance|fd660e8f-8f31-49bd-92a3-d31d4da31afe</vt:lpwstr>
  </property>
  <property fmtid="{D5CDD505-2E9C-101B-9397-08002B2CF9AE}" pid="57" name="Organisation_x0020_Unit">
    <vt:lpwstr>1;#Parliamentary Workplace Support Services|4ba3ba5f-7bbe-4964-9e2b-9d9806c807f3</vt:lpwstr>
  </property>
  <property fmtid="{D5CDD505-2E9C-101B-9397-08002B2CF9AE}" pid="58" name="About_x0020_Entity">
    <vt:lpwstr>2;#Department of Finance|fd660e8f-8f31-49bd-92a3-d31d4da31afe</vt:lpwstr>
  </property>
  <property fmtid="{D5CDD505-2E9C-101B-9397-08002B2CF9AE}" pid="59" name="Function_x0020_and_x0020_Activity">
    <vt:lpwstr/>
  </property>
</Properties>
</file>